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F" w:rsidRDefault="005C3482">
      <w:pPr>
        <w:framePr w:h="1891" w:wrap="around" w:hAnchor="margin" w:x="-196" w:y="-359"/>
        <w:jc w:val="center"/>
        <w:rPr>
          <w:sz w:val="2"/>
          <w:szCs w:val="2"/>
        </w:rPr>
      </w:pPr>
      <w:r>
        <w:fldChar w:fldCharType="begin"/>
      </w:r>
      <w:r>
        <w:instrText xml:space="preserve"> </w:instrText>
      </w:r>
      <w:r>
        <w:instrText>INCLUDEPICTURE  "C:\\Users\\ay\\AppData\\Local\\Temp\\FineReader11.00\\media\\image1.jpeg" \* MERGEFORMATINET</w:instrText>
      </w:r>
      <w:r>
        <w:instrText xml:space="preserve"> </w:instrText>
      </w:r>
      <w:r>
        <w:fldChar w:fldCharType="separate"/>
      </w:r>
      <w:r w:rsidR="00C470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5.25pt">
            <v:imagedata r:id="rId8" r:href="rId9"/>
          </v:shape>
        </w:pict>
      </w:r>
      <w:r>
        <w:fldChar w:fldCharType="end"/>
      </w:r>
      <w:r w:rsidR="00C470A5">
        <w:t xml:space="preserve"> </w:t>
      </w:r>
    </w:p>
    <w:p w:rsidR="00844E5F" w:rsidRDefault="00844E5F">
      <w:pPr>
        <w:framePr w:h="1642" w:wrap="around" w:hAnchor="margin" w:x="7638" w:y="-263"/>
        <w:jc w:val="center"/>
        <w:rPr>
          <w:sz w:val="2"/>
          <w:szCs w:val="2"/>
        </w:rPr>
      </w:pPr>
    </w:p>
    <w:p w:rsidR="00844E5F" w:rsidRDefault="005C3482" w:rsidP="00C470A5">
      <w:pPr>
        <w:pStyle w:val="Gvdemetni20"/>
        <w:shd w:val="clear" w:color="auto" w:fill="auto"/>
        <w:ind w:left="20" w:right="980"/>
        <w:jc w:val="center"/>
      </w:pPr>
      <w:r>
        <w:t xml:space="preserve">BOZOK ÜNİVERSİTESİ </w:t>
      </w:r>
      <w:r w:rsidR="00C470A5">
        <w:t xml:space="preserve">                           SORGUN </w:t>
      </w:r>
      <w:r>
        <w:t>MESLEK YÜKSEKOKULU Gözetmenlerin Sınavlarda Uyması Gereken Kurallar</w:t>
      </w:r>
    </w:p>
    <w:p w:rsidR="00844E5F" w:rsidRDefault="005C3482">
      <w:pPr>
        <w:pStyle w:val="Gvdemetni0"/>
        <w:numPr>
          <w:ilvl w:val="0"/>
          <w:numId w:val="1"/>
        </w:numPr>
        <w:shd w:val="clear" w:color="auto" w:fill="auto"/>
        <w:spacing w:after="296"/>
        <w:ind w:left="440" w:right="20"/>
      </w:pPr>
      <w:r>
        <w:t xml:space="preserve"> Gözetmenler, bölüm başkanlıklarından sınavda kullanılacak evrakları (cevap kâğıtları, sınav kopya tutanağı vb.) sınav saatinden en az 15 dakika önce teslim alırlar ve sınav başlamadan en </w:t>
      </w:r>
      <w:r>
        <w:t>az 10 dakika önce sınıfta hazır bulunurlar. Sınav salonları, gözetmenler ile birlikte açılır. Sınavdan önce öğrenciler sınav salonuna alınmazlar.</w:t>
      </w:r>
    </w:p>
    <w:p w:rsidR="00844E5F" w:rsidRDefault="005C3482">
      <w:pPr>
        <w:pStyle w:val="Gvdemetni0"/>
        <w:numPr>
          <w:ilvl w:val="0"/>
          <w:numId w:val="1"/>
        </w:numPr>
        <w:shd w:val="clear" w:color="auto" w:fill="auto"/>
        <w:tabs>
          <w:tab w:val="left" w:pos="420"/>
        </w:tabs>
        <w:spacing w:after="304" w:line="355" w:lineRule="exact"/>
        <w:ind w:left="440" w:right="20"/>
      </w:pPr>
      <w:r>
        <w:t>Ders sorumlusu tarafından sınav salonlarının kapasitesine göre ayrılmış sınav evraklarını teslim alır ve ilgil</w:t>
      </w:r>
      <w:r>
        <w:t>i sınav salonuna gider.</w:t>
      </w:r>
    </w:p>
    <w:p w:rsidR="00844E5F" w:rsidRDefault="005C3482">
      <w:pPr>
        <w:pStyle w:val="Gvdemetni0"/>
        <w:numPr>
          <w:ilvl w:val="0"/>
          <w:numId w:val="1"/>
        </w:numPr>
        <w:shd w:val="clear" w:color="auto" w:fill="auto"/>
        <w:tabs>
          <w:tab w:val="left" w:pos="420"/>
        </w:tabs>
        <w:ind w:left="440" w:right="20"/>
      </w:pPr>
      <w:r>
        <w:t>Gözetmenler, öğrencilerin sınavda uyacağı kuralları açıklarlar. Sınav yoklaması, sınav yoklama belgesinde öğrencinin kendisi için ayrılmış alanı imzalaması suretiyle gözetmenler tarafından alınır.</w:t>
      </w:r>
    </w:p>
    <w:p w:rsidR="00844E5F" w:rsidRDefault="005C3482">
      <w:pPr>
        <w:pStyle w:val="Gvdemetni0"/>
        <w:numPr>
          <w:ilvl w:val="0"/>
          <w:numId w:val="1"/>
        </w:numPr>
        <w:shd w:val="clear" w:color="auto" w:fill="auto"/>
        <w:tabs>
          <w:tab w:val="left" w:pos="420"/>
        </w:tabs>
        <w:ind w:left="440" w:right="20"/>
      </w:pPr>
      <w:r>
        <w:t>Gözetmenler sınav başlamadan önce ö</w:t>
      </w:r>
      <w:r>
        <w:t>ğrencilerin kimlik kontrolünü yapar. Kimliği olmayan öğrenci sınav salonuna alınmaz. İlgili dersle ilişiği olmayan veya sınav yoklama belgesinde ismi bulunmayan kişiler de salona alınmaz. Sınav soru ve cevap kâğıtları her öğrenciye teker teker görevliler t</w:t>
      </w:r>
      <w:r>
        <w:t>arafından dağıtılır.</w:t>
      </w:r>
    </w:p>
    <w:p w:rsidR="00844E5F" w:rsidRDefault="005C3482">
      <w:pPr>
        <w:pStyle w:val="Gvdemetni0"/>
        <w:numPr>
          <w:ilvl w:val="0"/>
          <w:numId w:val="1"/>
        </w:numPr>
        <w:shd w:val="clear" w:color="auto" w:fill="auto"/>
        <w:tabs>
          <w:tab w:val="left" w:pos="420"/>
        </w:tabs>
        <w:ind w:left="440" w:right="20"/>
      </w:pPr>
      <w:r>
        <w:t>Gözetmenler sınava giren her öğrencinin, sınav tutanağına imza atan kişiyle aynı olduğunu denetlemekle yetkilidir.</w:t>
      </w:r>
    </w:p>
    <w:p w:rsidR="00844E5F" w:rsidRDefault="005C3482">
      <w:pPr>
        <w:pStyle w:val="Gvdemetni0"/>
        <w:numPr>
          <w:ilvl w:val="0"/>
          <w:numId w:val="1"/>
        </w:numPr>
        <w:shd w:val="clear" w:color="auto" w:fill="auto"/>
        <w:tabs>
          <w:tab w:val="left" w:pos="420"/>
        </w:tabs>
        <w:ind w:left="440" w:right="20"/>
      </w:pPr>
      <w:r>
        <w:t>Ders sorumlusunun sınav kâğıdında belirttiği sınav süresi dikkate alınarak, sınavın başlangıç ve bitiş süreleri öğrencil</w:t>
      </w:r>
      <w:r>
        <w:t>erin görebileceği şekilde sınıf tahtasına yazılır. Sınav bitimine 15 ve 5 dakika kaldığı öğrencilerin duyabileceği şekilde duyurulur.</w:t>
      </w:r>
    </w:p>
    <w:p w:rsidR="00844E5F" w:rsidRDefault="005C3482">
      <w:pPr>
        <w:pStyle w:val="Gvdemetni0"/>
        <w:numPr>
          <w:ilvl w:val="0"/>
          <w:numId w:val="1"/>
        </w:numPr>
        <w:shd w:val="clear" w:color="auto" w:fill="auto"/>
        <w:tabs>
          <w:tab w:val="left" w:pos="420"/>
        </w:tabs>
        <w:ind w:left="440" w:right="20"/>
      </w:pPr>
      <w:r>
        <w:t>Sınavın bitiminde, gözetmenler sınav kâğıtlarını sayar, tutanakta sınava giren öğrenci sayısıyla teslim edilen sınav kâğıd</w:t>
      </w:r>
      <w:r>
        <w:t>ı sayısının aynı olup olmadığını kontrol ederler, ek sınav tutanağını imzalarlar ve bütün sınav malzemelerini dersin sorumlusuna veya bulunamadığı takdirde ilgili bölüm başkanlığına teslim ederler.</w:t>
      </w:r>
    </w:p>
    <w:p w:rsidR="00844E5F" w:rsidRDefault="005C3482">
      <w:pPr>
        <w:pStyle w:val="Gvdemetni0"/>
        <w:numPr>
          <w:ilvl w:val="0"/>
          <w:numId w:val="1"/>
        </w:numPr>
        <w:shd w:val="clear" w:color="auto" w:fill="auto"/>
        <w:tabs>
          <w:tab w:val="left" w:pos="420"/>
        </w:tabs>
        <w:spacing w:after="0"/>
        <w:ind w:left="440" w:right="20"/>
      </w:pPr>
      <w:r>
        <w:t>Gözetmenler sınavın içeriğine karışmaz, sınav süresince sı</w:t>
      </w:r>
      <w:r>
        <w:t xml:space="preserve">navı yapılan ders içeriği ile ilgili öğrencilerden gelen sorulara yanıt vermezler. Soru </w:t>
      </w:r>
      <w:proofErr w:type="gramStart"/>
      <w:r>
        <w:t>kağıtlarında</w:t>
      </w:r>
      <w:proofErr w:type="gramEnd"/>
      <w:r>
        <w:t xml:space="preserve"> herhangi bir baskı hatası olduğu tespit edilirse durum ders sorumlusuna bildirilir.</w:t>
      </w:r>
      <w:r>
        <w:br w:type="page"/>
      </w:r>
    </w:p>
    <w:p w:rsidR="00844E5F" w:rsidRDefault="005C3482">
      <w:pPr>
        <w:pStyle w:val="Gvdemetni0"/>
        <w:numPr>
          <w:ilvl w:val="0"/>
          <w:numId w:val="1"/>
        </w:numPr>
        <w:shd w:val="clear" w:color="auto" w:fill="auto"/>
        <w:spacing w:after="304" w:line="355" w:lineRule="exact"/>
        <w:ind w:left="440" w:right="40"/>
      </w:pPr>
      <w:r>
        <w:lastRenderedPageBreak/>
        <w:t xml:space="preserve"> Sınav esnasında gözetmenler kendi aralarında sohbet edemez ve ders sorumlusunun iznini almadan sınav salonundan ayrılamaz.</w:t>
      </w:r>
    </w:p>
    <w:p w:rsidR="00844E5F" w:rsidRDefault="005C3482">
      <w:pPr>
        <w:pStyle w:val="Gvdemetni0"/>
        <w:numPr>
          <w:ilvl w:val="0"/>
          <w:numId w:val="1"/>
        </w:numPr>
        <w:shd w:val="clear" w:color="auto" w:fill="auto"/>
        <w:spacing w:after="296"/>
        <w:ind w:left="440" w:right="40"/>
      </w:pPr>
      <w:r>
        <w:t xml:space="preserve"> Gözetmenlerin cep telefonları kesinlikle kapalı konumda bulundurulmalı ve sınav süresince asla kullanılmamalıdır.</w:t>
      </w:r>
    </w:p>
    <w:p w:rsidR="00844E5F" w:rsidRDefault="005C3482">
      <w:pPr>
        <w:pStyle w:val="Gvdemetni0"/>
        <w:numPr>
          <w:ilvl w:val="0"/>
          <w:numId w:val="1"/>
        </w:numPr>
        <w:shd w:val="clear" w:color="auto" w:fill="auto"/>
        <w:spacing w:after="440" w:line="355" w:lineRule="exact"/>
        <w:ind w:left="440" w:right="40"/>
      </w:pPr>
      <w:r>
        <w:t xml:space="preserve"> Gözetmenler sına</w:t>
      </w:r>
      <w:r>
        <w:t>v salonunda gazete, dergi, kitap gibi herhangi bir materyal bulunduramaz ve okuyamaz</w:t>
      </w:r>
    </w:p>
    <w:p w:rsidR="00844E5F" w:rsidRDefault="005C3482">
      <w:pPr>
        <w:pStyle w:val="Gvdemetni0"/>
        <w:numPr>
          <w:ilvl w:val="0"/>
          <w:numId w:val="1"/>
        </w:numPr>
        <w:shd w:val="clear" w:color="auto" w:fill="auto"/>
        <w:spacing w:after="346" w:line="180" w:lineRule="exact"/>
        <w:ind w:left="20" w:firstLine="0"/>
      </w:pPr>
      <w:r>
        <w:t xml:space="preserve"> Sınav görevlileri, belirtilen yer ve zamanda sınav için hazır bulunmak zorundadır.</w:t>
      </w:r>
    </w:p>
    <w:p w:rsidR="00844E5F" w:rsidRDefault="005C3482">
      <w:pPr>
        <w:pStyle w:val="Gvdemetni0"/>
        <w:numPr>
          <w:ilvl w:val="0"/>
          <w:numId w:val="1"/>
        </w:numPr>
        <w:shd w:val="clear" w:color="auto" w:fill="auto"/>
        <w:ind w:left="440" w:right="40"/>
      </w:pPr>
      <w:r>
        <w:t xml:space="preserve"> Geçerli bir mazereti olmadan sınav görevine gelmeyen veya geç gelen görevliler hakkınd</w:t>
      </w:r>
      <w:r>
        <w:t>a "Yüksek Öğretim Kurumları Yönetici, Öğretim Elemanı ve Memurları Disiplin Yönetmeliği" hükümleri uygulanır.</w:t>
      </w:r>
    </w:p>
    <w:p w:rsidR="00844E5F" w:rsidRDefault="005C3482">
      <w:pPr>
        <w:pStyle w:val="Gvdemetni0"/>
        <w:numPr>
          <w:ilvl w:val="0"/>
          <w:numId w:val="1"/>
        </w:numPr>
        <w:shd w:val="clear" w:color="auto" w:fill="auto"/>
        <w:spacing w:after="6116"/>
        <w:ind w:left="440" w:right="40"/>
      </w:pPr>
      <w:r>
        <w:t xml:space="preserve"> Sınav görevine mazereti nedeniyle gelemeyecek durumda olan veya görev değişikliği isteyen öğretim </w:t>
      </w:r>
      <w:proofErr w:type="gramStart"/>
      <w:r>
        <w:t>elemanları</w:t>
      </w:r>
      <w:proofErr w:type="gramEnd"/>
      <w:r>
        <w:t>, bu taleplerini sınavdan en az iki g</w:t>
      </w:r>
      <w:r>
        <w:t>ün önce bölüm başkanlıklarına bildirmelidir.</w:t>
      </w:r>
    </w:p>
    <w:p w:rsidR="00844E5F" w:rsidRDefault="005C3482">
      <w:pPr>
        <w:pStyle w:val="Gvdemetni30"/>
        <w:shd w:val="clear" w:color="auto" w:fill="auto"/>
        <w:spacing w:before="0" w:after="860"/>
        <w:ind w:left="20" w:right="40"/>
      </w:pPr>
      <w:r>
        <w:t>Sınavlarda görev yapacak gözetmenler, yukarıda belirtilen kuralları okumuş ve anlamış kabul edilirler.</w:t>
      </w:r>
    </w:p>
    <w:p w:rsidR="00844E5F" w:rsidRDefault="005C3482">
      <w:pPr>
        <w:pStyle w:val="Gvdemetni0"/>
        <w:shd w:val="clear" w:color="auto" w:fill="auto"/>
        <w:spacing w:after="0" w:line="180" w:lineRule="exact"/>
        <w:ind w:left="20" w:firstLine="0"/>
        <w:jc w:val="center"/>
      </w:pPr>
      <w:r>
        <w:rPr>
          <w:rStyle w:val="Gvdemetni1"/>
        </w:rPr>
        <w:t>BOZOK ÜNİVERSİTESİ</w:t>
      </w:r>
      <w:r w:rsidR="00C470A5">
        <w:rPr>
          <w:rStyle w:val="Gvdemetni1"/>
        </w:rPr>
        <w:t xml:space="preserve"> SORGUN </w:t>
      </w:r>
      <w:bookmarkStart w:id="0" w:name="_GoBack"/>
      <w:bookmarkEnd w:id="0"/>
      <w:r>
        <w:rPr>
          <w:rStyle w:val="Gvdemetni1"/>
        </w:rPr>
        <w:t xml:space="preserve"> MESLEK YÜKSEKOKULU MÜDÜRLÜĞÜ</w:t>
      </w:r>
    </w:p>
    <w:sectPr w:rsidR="00844E5F">
      <w:type w:val="continuous"/>
      <w:pgSz w:w="11909" w:h="16838"/>
      <w:pgMar w:top="1182" w:right="1394" w:bottom="1336"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82" w:rsidRDefault="005C3482">
      <w:r>
        <w:separator/>
      </w:r>
    </w:p>
  </w:endnote>
  <w:endnote w:type="continuationSeparator" w:id="0">
    <w:p w:rsidR="005C3482" w:rsidRDefault="005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82" w:rsidRDefault="005C3482"/>
  </w:footnote>
  <w:footnote w:type="continuationSeparator" w:id="0">
    <w:p w:rsidR="005C3482" w:rsidRDefault="005C34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5C7D"/>
    <w:multiLevelType w:val="multilevel"/>
    <w:tmpl w:val="DAF0C9C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44E5F"/>
    <w:rsid w:val="005C3482"/>
    <w:rsid w:val="00844E5F"/>
    <w:rsid w:val="00C47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Gvdemetni">
    <w:name w:val="Gövde metni_"/>
    <w:basedOn w:val="VarsaylanParagrafYazTipi"/>
    <w:link w:val="Gvdemetni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Gvdemetni3">
    <w:name w:val="Gövde metni (3)_"/>
    <w:basedOn w:val="VarsaylanParagrafYazTipi"/>
    <w:link w:val="Gvdemetni30"/>
    <w:rPr>
      <w:rFonts w:ascii="Franklin Gothic Heavy" w:eastAsia="Franklin Gothic Heavy" w:hAnsi="Franklin Gothic Heavy" w:cs="Franklin Gothic Heavy"/>
      <w:b w:val="0"/>
      <w:bCs w:val="0"/>
      <w:i/>
      <w:iCs/>
      <w:smallCaps w:val="0"/>
      <w:strike w:val="0"/>
      <w:spacing w:val="-10"/>
      <w:sz w:val="22"/>
      <w:szCs w:val="22"/>
      <w:u w:val="none"/>
    </w:rPr>
  </w:style>
  <w:style w:type="character" w:customStyle="1" w:styleId="Gvdemetni1">
    <w:name w:val="Gövde metni"/>
    <w:basedOn w:val="Gvdemetni"/>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single"/>
      <w:lang w:val="tr-TR" w:eastAsia="tr-TR" w:bidi="tr-TR"/>
    </w:rPr>
  </w:style>
  <w:style w:type="paragraph" w:customStyle="1" w:styleId="Gvdemetni20">
    <w:name w:val="Gövde metni (2)"/>
    <w:basedOn w:val="Normal"/>
    <w:link w:val="Gvdemetni2"/>
    <w:pPr>
      <w:shd w:val="clear" w:color="auto" w:fill="FFFFFF"/>
      <w:spacing w:line="778" w:lineRule="exact"/>
    </w:pPr>
    <w:rPr>
      <w:rFonts w:ascii="Franklin Gothic Heavy" w:eastAsia="Franklin Gothic Heavy" w:hAnsi="Franklin Gothic Heavy" w:cs="Franklin Gothic Heavy"/>
      <w:sz w:val="36"/>
      <w:szCs w:val="36"/>
    </w:rPr>
  </w:style>
  <w:style w:type="paragraph" w:customStyle="1" w:styleId="Gvdemetni0">
    <w:name w:val="Gövde metni"/>
    <w:basedOn w:val="Normal"/>
    <w:link w:val="Gvdemetni"/>
    <w:pPr>
      <w:shd w:val="clear" w:color="auto" w:fill="FFFFFF"/>
      <w:spacing w:after="300" w:line="350" w:lineRule="exact"/>
      <w:ind w:hanging="420"/>
      <w:jc w:val="both"/>
    </w:pPr>
    <w:rPr>
      <w:rFonts w:ascii="Franklin Gothic Heavy" w:eastAsia="Franklin Gothic Heavy" w:hAnsi="Franklin Gothic Heavy" w:cs="Franklin Gothic Heavy"/>
      <w:sz w:val="18"/>
      <w:szCs w:val="18"/>
    </w:rPr>
  </w:style>
  <w:style w:type="paragraph" w:customStyle="1" w:styleId="Gvdemetni30">
    <w:name w:val="Gövde metni (3)"/>
    <w:basedOn w:val="Normal"/>
    <w:link w:val="Gvdemetni3"/>
    <w:pPr>
      <w:shd w:val="clear" w:color="auto" w:fill="FFFFFF"/>
      <w:spacing w:before="6120" w:after="720" w:line="355" w:lineRule="exact"/>
      <w:jc w:val="both"/>
    </w:pPr>
    <w:rPr>
      <w:rFonts w:ascii="Franklin Gothic Heavy" w:eastAsia="Franklin Gothic Heavy" w:hAnsi="Franklin Gothic Heavy" w:cs="Franklin Gothic Heavy"/>
      <w:i/>
      <w:i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Gvdemetni">
    <w:name w:val="Gövde metni_"/>
    <w:basedOn w:val="VarsaylanParagrafYazTipi"/>
    <w:link w:val="Gvdemetni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Gvdemetni3">
    <w:name w:val="Gövde metni (3)_"/>
    <w:basedOn w:val="VarsaylanParagrafYazTipi"/>
    <w:link w:val="Gvdemetni30"/>
    <w:rPr>
      <w:rFonts w:ascii="Franklin Gothic Heavy" w:eastAsia="Franklin Gothic Heavy" w:hAnsi="Franklin Gothic Heavy" w:cs="Franklin Gothic Heavy"/>
      <w:b w:val="0"/>
      <w:bCs w:val="0"/>
      <w:i/>
      <w:iCs/>
      <w:smallCaps w:val="0"/>
      <w:strike w:val="0"/>
      <w:spacing w:val="-10"/>
      <w:sz w:val="22"/>
      <w:szCs w:val="22"/>
      <w:u w:val="none"/>
    </w:rPr>
  </w:style>
  <w:style w:type="character" w:customStyle="1" w:styleId="Gvdemetni1">
    <w:name w:val="Gövde metni"/>
    <w:basedOn w:val="Gvdemetni"/>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single"/>
      <w:lang w:val="tr-TR" w:eastAsia="tr-TR" w:bidi="tr-TR"/>
    </w:rPr>
  </w:style>
  <w:style w:type="paragraph" w:customStyle="1" w:styleId="Gvdemetni20">
    <w:name w:val="Gövde metni (2)"/>
    <w:basedOn w:val="Normal"/>
    <w:link w:val="Gvdemetni2"/>
    <w:pPr>
      <w:shd w:val="clear" w:color="auto" w:fill="FFFFFF"/>
      <w:spacing w:line="778" w:lineRule="exact"/>
    </w:pPr>
    <w:rPr>
      <w:rFonts w:ascii="Franklin Gothic Heavy" w:eastAsia="Franklin Gothic Heavy" w:hAnsi="Franklin Gothic Heavy" w:cs="Franklin Gothic Heavy"/>
      <w:sz w:val="36"/>
      <w:szCs w:val="36"/>
    </w:rPr>
  </w:style>
  <w:style w:type="paragraph" w:customStyle="1" w:styleId="Gvdemetni0">
    <w:name w:val="Gövde metni"/>
    <w:basedOn w:val="Normal"/>
    <w:link w:val="Gvdemetni"/>
    <w:pPr>
      <w:shd w:val="clear" w:color="auto" w:fill="FFFFFF"/>
      <w:spacing w:after="300" w:line="350" w:lineRule="exact"/>
      <w:ind w:hanging="420"/>
      <w:jc w:val="both"/>
    </w:pPr>
    <w:rPr>
      <w:rFonts w:ascii="Franklin Gothic Heavy" w:eastAsia="Franklin Gothic Heavy" w:hAnsi="Franklin Gothic Heavy" w:cs="Franklin Gothic Heavy"/>
      <w:sz w:val="18"/>
      <w:szCs w:val="18"/>
    </w:rPr>
  </w:style>
  <w:style w:type="paragraph" w:customStyle="1" w:styleId="Gvdemetni30">
    <w:name w:val="Gövde metni (3)"/>
    <w:basedOn w:val="Normal"/>
    <w:link w:val="Gvdemetni3"/>
    <w:pPr>
      <w:shd w:val="clear" w:color="auto" w:fill="FFFFFF"/>
      <w:spacing w:before="6120" w:after="720" w:line="355" w:lineRule="exact"/>
      <w:jc w:val="both"/>
    </w:pPr>
    <w:rPr>
      <w:rFonts w:ascii="Franklin Gothic Heavy" w:eastAsia="Franklin Gothic Heavy" w:hAnsi="Franklin Gothic Heavy" w:cs="Franklin Gothic Heavy"/>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ay\AppData\Local\Temp\FineReader11.00\media\image1.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c:creator>
  <cp:lastModifiedBy>ay</cp:lastModifiedBy>
  <cp:revision>2</cp:revision>
  <dcterms:created xsi:type="dcterms:W3CDTF">2014-10-10T11:08:00Z</dcterms:created>
  <dcterms:modified xsi:type="dcterms:W3CDTF">2014-10-10T11:09:00Z</dcterms:modified>
</cp:coreProperties>
</file>