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4"/>
      </w:tblGrid>
      <w:tr w:rsidR="00232169" w:rsidTr="00232169">
        <w:tblPrEx>
          <w:tblCellMar>
            <w:top w:w="0" w:type="dxa"/>
            <w:bottom w:w="0" w:type="dxa"/>
          </w:tblCellMar>
        </w:tblPrEx>
        <w:trPr>
          <w:trHeight w:val="13928"/>
        </w:trPr>
        <w:tc>
          <w:tcPr>
            <w:tcW w:w="9354" w:type="dxa"/>
          </w:tcPr>
          <w:p w:rsidR="00190141" w:rsidRPr="000A5BE7" w:rsidRDefault="00190141" w:rsidP="00190141">
            <w:pPr>
              <w:keepNext/>
              <w:keepLines/>
              <w:spacing w:after="211" w:line="200" w:lineRule="exact"/>
              <w:jc w:val="both"/>
              <w:outlineLvl w:val="0"/>
              <w:rPr>
                <w:rFonts w:ascii="Times New Roman" w:eastAsia="Times New Roman" w:hAnsi="Times New Roman" w:cs="Times New Roman"/>
                <w:b/>
                <w:sz w:val="20"/>
                <w:szCs w:val="20"/>
              </w:rPr>
            </w:pPr>
            <w:r w:rsidRPr="000A5BE7">
              <w:rPr>
                <w:rFonts w:ascii="Times New Roman" w:eastAsia="Times New Roman" w:hAnsi="Times New Roman" w:cs="Times New Roman"/>
                <w:b/>
                <w:sz w:val="20"/>
                <w:szCs w:val="20"/>
              </w:rPr>
              <w:t>1.</w:t>
            </w:r>
            <w:proofErr w:type="gramStart"/>
            <w:r w:rsidRPr="000A5BE7">
              <w:rPr>
                <w:rFonts w:ascii="Times New Roman" w:eastAsia="Times New Roman" w:hAnsi="Times New Roman" w:cs="Times New Roman"/>
                <w:b/>
                <w:sz w:val="20"/>
                <w:szCs w:val="20"/>
              </w:rPr>
              <w:t>Vekalet</w:t>
            </w:r>
            <w:proofErr w:type="gramEnd"/>
            <w:r w:rsidRPr="000A5BE7">
              <w:rPr>
                <w:rFonts w:ascii="Times New Roman" w:eastAsia="Times New Roman" w:hAnsi="Times New Roman" w:cs="Times New Roman"/>
                <w:b/>
                <w:sz w:val="20"/>
                <w:szCs w:val="20"/>
              </w:rPr>
              <w:t xml:space="preserve"> Durumu:</w:t>
            </w:r>
          </w:p>
          <w:p w:rsidR="00190141" w:rsidRDefault="00190141" w:rsidP="00190141">
            <w:pPr>
              <w:keepNext/>
              <w:keepLines/>
              <w:spacing w:after="211" w:line="200" w:lineRule="exact"/>
              <w:jc w:val="both"/>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Yerine diğer memurlardan ilgili görevin niteliklerine sahip olanlardan görevlendirilen bir memur </w:t>
            </w:r>
            <w:proofErr w:type="gramStart"/>
            <w:r>
              <w:rPr>
                <w:rFonts w:ascii="Times New Roman" w:eastAsia="Times New Roman" w:hAnsi="Times New Roman" w:cs="Times New Roman"/>
                <w:sz w:val="20"/>
                <w:szCs w:val="20"/>
              </w:rPr>
              <w:t>vekalet</w:t>
            </w:r>
            <w:proofErr w:type="gramEnd"/>
            <w:r>
              <w:rPr>
                <w:rFonts w:ascii="Times New Roman" w:eastAsia="Times New Roman" w:hAnsi="Times New Roman" w:cs="Times New Roman"/>
                <w:sz w:val="20"/>
                <w:szCs w:val="20"/>
              </w:rPr>
              <w:t xml:space="preserve"> eder.</w:t>
            </w:r>
          </w:p>
          <w:p w:rsidR="00190141" w:rsidRPr="000A5BE7" w:rsidRDefault="00190141" w:rsidP="00190141">
            <w:pPr>
              <w:keepNext/>
              <w:keepLines/>
              <w:spacing w:after="211" w:line="200" w:lineRule="exact"/>
              <w:jc w:val="both"/>
              <w:outlineLvl w:val="0"/>
              <w:rPr>
                <w:rFonts w:ascii="Times New Roman" w:eastAsia="Times New Roman" w:hAnsi="Times New Roman" w:cs="Times New Roman"/>
                <w:b/>
                <w:sz w:val="20"/>
                <w:szCs w:val="20"/>
              </w:rPr>
            </w:pPr>
            <w:r w:rsidRPr="000A5BE7">
              <w:rPr>
                <w:rFonts w:ascii="Times New Roman" w:eastAsia="Times New Roman" w:hAnsi="Times New Roman" w:cs="Times New Roman"/>
                <w:b/>
                <w:sz w:val="20"/>
                <w:szCs w:val="20"/>
              </w:rPr>
              <w:t>2.Yetki ve Sorumluluklar:</w:t>
            </w:r>
          </w:p>
          <w:p w:rsidR="00190141" w:rsidRDefault="00190141" w:rsidP="00190141">
            <w:pPr>
              <w:spacing w:line="250" w:lineRule="exac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Muhasebe birimlerinin vezne ve ambarlarından zimmetle değerli </w:t>
            </w:r>
            <w:proofErr w:type="gramStart"/>
            <w:r>
              <w:rPr>
                <w:rFonts w:ascii="Times New Roman" w:eastAsia="Times New Roman" w:hAnsi="Times New Roman" w:cs="Times New Roman"/>
                <w:sz w:val="20"/>
                <w:szCs w:val="20"/>
              </w:rPr>
              <w:t>kağıt</w:t>
            </w:r>
            <w:proofErr w:type="gramEnd"/>
            <w:r>
              <w:rPr>
                <w:rFonts w:ascii="Times New Roman" w:eastAsia="Times New Roman" w:hAnsi="Times New Roman" w:cs="Times New Roman"/>
                <w:sz w:val="20"/>
                <w:szCs w:val="20"/>
              </w:rPr>
              <w:t xml:space="preserve"> alıp satmakla görevlendirilen yetkili memurlar ile elçilik ve konsolosluklarda harç ve değerli kağıt satış bedellerini ve emanet paraları tahsil etmekle görevlendirilenler de muhasebe yetkilisi mutemedidir.</w:t>
            </w:r>
          </w:p>
          <w:p w:rsidR="00190141" w:rsidRDefault="00190141" w:rsidP="00190141">
            <w:pPr>
              <w:spacing w:line="250" w:lineRule="exac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Muhasebe yetkilisi mutemetleri, muhasebe yetkilisi adına ve hesabına para ve parayla ifade edilebilen değerleri geçici olarak almaya, vermeye ve göndermeye yetkili olup, bu işlemlerinden dolayı doğrudan bağlı oldukları muhasebe yetkilisine karşı sorumludurlar.</w:t>
            </w:r>
          </w:p>
          <w:p w:rsidR="00190141" w:rsidRDefault="00190141" w:rsidP="00190141">
            <w:pPr>
              <w:spacing w:line="250" w:lineRule="exac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Muhasebe biriminde görev yapan muhasebe yetkilisi mutemetleri, her ne adla olursa olsun tahsil ettikleri paraları ve kendilerine teslim edilen değerleri muhasebe biriminin veznesi ve ambarında muhafaza etmek zorundadır ve kayıplardan sorumludurlar.</w:t>
            </w:r>
          </w:p>
          <w:p w:rsidR="00190141" w:rsidRDefault="00190141" w:rsidP="00190141">
            <w:pPr>
              <w:spacing w:line="250" w:lineRule="exac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Zimmetle aldıkları değerli </w:t>
            </w:r>
            <w:proofErr w:type="gramStart"/>
            <w:r>
              <w:rPr>
                <w:rFonts w:ascii="Times New Roman" w:eastAsia="Times New Roman" w:hAnsi="Times New Roman" w:cs="Times New Roman"/>
                <w:sz w:val="20"/>
                <w:szCs w:val="20"/>
              </w:rPr>
              <w:t>kağıtların</w:t>
            </w:r>
            <w:proofErr w:type="gramEnd"/>
            <w:r>
              <w:rPr>
                <w:rFonts w:ascii="Times New Roman" w:eastAsia="Times New Roman" w:hAnsi="Times New Roman" w:cs="Times New Roman"/>
                <w:sz w:val="20"/>
                <w:szCs w:val="20"/>
              </w:rPr>
              <w:t xml:space="preserve"> satış hasılatını belirlenen süre içerisinde yatırmayan muhasebe yetkilisi mutemetlerine yeniden değerli kağıt verilmez. Aldıkları değerli </w:t>
            </w:r>
            <w:proofErr w:type="gramStart"/>
            <w:r>
              <w:rPr>
                <w:rFonts w:ascii="Times New Roman" w:eastAsia="Times New Roman" w:hAnsi="Times New Roman" w:cs="Times New Roman"/>
                <w:sz w:val="20"/>
                <w:szCs w:val="20"/>
              </w:rPr>
              <w:t>kağıtların</w:t>
            </w:r>
            <w:proofErr w:type="gramEnd"/>
            <w:r>
              <w:rPr>
                <w:rFonts w:ascii="Times New Roman" w:eastAsia="Times New Roman" w:hAnsi="Times New Roman" w:cs="Times New Roman"/>
                <w:sz w:val="20"/>
                <w:szCs w:val="20"/>
              </w:rPr>
              <w:t xml:space="preserve"> satış hasılatını bir ay içinde yatırmayanlar hakkında bu Yönetmeliğin 19 uncu maddesi hükmüne göre gerekli işlem yapılmakla birlikte, genel bütçe kapsamındaki idarelerde durum ayrıca Bakanlığa bildirilir.</w:t>
            </w:r>
          </w:p>
          <w:p w:rsidR="00190141" w:rsidRDefault="00190141" w:rsidP="00190141">
            <w:pPr>
              <w:spacing w:line="250" w:lineRule="exac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Bilgisayar ortamında düzenlenen alındıların muhasebe birimi veznesinde veya muhasebe yetkilisi mutemedinde kalması gereken nüshasının elektronik ortamda muhafaza edildiği durumlarda sayım ve kontroller, bilgisayardan alınacak alındıların dökümünü gösteren listelere dayanılarak yapılır, denetim ve kontrole ilişkin gerekli açıklamalar bu liste üzerine yazılarak imzalanır.</w:t>
            </w:r>
          </w:p>
          <w:p w:rsidR="00232169" w:rsidRDefault="00190141" w:rsidP="00190141">
            <w:pPr>
              <w:pStyle w:val="ListeParagraf"/>
              <w:spacing w:line="250" w:lineRule="exact"/>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Muhasebe biriminin veznesinde yapılan tahsilat için veznedar tarafından kasa defteri tutulur. Muhasebe birimi dışında yapılan tahsilat, iade ve göndermeler için ise muhasebe yetkilisi mutemetliklerince, muhasebe yetkilisi mutemetleri kasa defteri ve ilgili diğer </w:t>
            </w:r>
            <w:proofErr w:type="gramStart"/>
            <w:r>
              <w:rPr>
                <w:rFonts w:ascii="Times New Roman" w:eastAsia="Times New Roman" w:hAnsi="Times New Roman" w:cs="Times New Roman"/>
                <w:sz w:val="20"/>
                <w:szCs w:val="20"/>
              </w:rPr>
              <w:t>defterler  tutulur</w:t>
            </w:r>
            <w:proofErr w:type="gramEnd"/>
            <w:r>
              <w:rPr>
                <w:rFonts w:ascii="Times New Roman" w:eastAsia="Times New Roman" w:hAnsi="Times New Roman" w:cs="Times New Roman"/>
                <w:sz w:val="20"/>
                <w:szCs w:val="20"/>
              </w:rPr>
              <w:t>.</w:t>
            </w:r>
          </w:p>
          <w:p w:rsidR="00990B9D" w:rsidRDefault="00990B9D" w:rsidP="00990B9D">
            <w:pPr>
              <w:pStyle w:val="ListeParagraf"/>
              <w:spacing w:line="250" w:lineRule="exact"/>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Kasa defterlerinde; tahsilat veya ödemeye esas belgenin yevmiye tarih ve numarası ile tahsilatın tarihi, tahsilat karşılığında verilen alındının sıra numarası, kimden tahsil edildiği veya kime ödendiği, tahsilat veya ödemenin mahiyeti ve tutarı mutlaka gösterilir. </w:t>
            </w:r>
          </w:p>
          <w:p w:rsidR="00990B9D" w:rsidRDefault="00990B9D" w:rsidP="00990B9D">
            <w:pPr>
              <w:pStyle w:val="ListeParagraf"/>
              <w:spacing w:line="250" w:lineRule="exact"/>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Muhasebe biriminin bulunduğu yer dışında görev yapan muhasebe yetkilisi mutemetlerince nakden ve mahsuben yapılan tahsilat, iade ve göndermeler muhasebe yetkilisi mutemetleri kasa defterine kaydedilir. Ay sonlarında bu defterin bir nüshası tahsilat ve ödemelere ilişkin belgelerle birlikte bağlı bulunulan muhasebe birimine verilir. Muhasebe birimince, muhasebe yetkilisi mutemetleri kasa defteri muhteviyatının ekli belgelere ve muhasebe yetkilisi mutemedince tutulan diğer ilgili yardımcı defter kayıtlarına uygunluğu görüldükten sonra gerekli muhasebeleştirme işlemleri yapılır.</w:t>
            </w:r>
          </w:p>
          <w:p w:rsidR="00990B9D" w:rsidRDefault="00990B9D" w:rsidP="00990B9D">
            <w:pPr>
              <w:pStyle w:val="ListeParagraf"/>
              <w:spacing w:line="250" w:lineRule="exact"/>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Kanunlarda öngörüldüğü şekilde ve bu Yönetmelik esaslarına göre yetkili kılınmamış hiçbir kimse kamu idaresi adına para tahsil edemez, değerleri alamaz ve ödeme yapamaz. Aksi halde, bunlar hakkında ilgili kanunlar uyarınca idari ve cezai yönden gerekli işlemler yapılır, yapılan tahsilat ve ödemelerle ilgili olarak Kanunun 72 </w:t>
            </w:r>
            <w:proofErr w:type="spellStart"/>
            <w:r>
              <w:rPr>
                <w:rFonts w:ascii="Times New Roman" w:eastAsia="Times New Roman" w:hAnsi="Times New Roman" w:cs="Times New Roman"/>
                <w:sz w:val="20"/>
                <w:szCs w:val="20"/>
              </w:rPr>
              <w:t>nci</w:t>
            </w:r>
            <w:proofErr w:type="spellEnd"/>
            <w:r>
              <w:rPr>
                <w:rFonts w:ascii="Times New Roman" w:eastAsia="Times New Roman" w:hAnsi="Times New Roman" w:cs="Times New Roman"/>
                <w:sz w:val="20"/>
                <w:szCs w:val="20"/>
              </w:rPr>
              <w:t xml:space="preserve"> madde hükmü uygulanır.</w:t>
            </w:r>
          </w:p>
          <w:p w:rsidR="00990B9D" w:rsidRDefault="00990B9D" w:rsidP="00990B9D">
            <w:pPr>
              <w:pStyle w:val="ListeParagraf"/>
              <w:spacing w:line="250" w:lineRule="exact"/>
              <w:ind w:left="0"/>
              <w:jc w:val="both"/>
              <w:rPr>
                <w:rFonts w:ascii="Times New Roman" w:eastAsia="Times New Roman" w:hAnsi="Times New Roman" w:cs="Times New Roman"/>
                <w:sz w:val="20"/>
                <w:szCs w:val="20"/>
              </w:rPr>
            </w:pPr>
          </w:p>
          <w:p w:rsidR="00990B9D" w:rsidRDefault="00990B9D" w:rsidP="00990B9D">
            <w:pPr>
              <w:spacing w:line="250" w:lineRule="exact"/>
              <w:jc w:val="both"/>
              <w:rPr>
                <w:rFonts w:ascii="Times New Roman" w:eastAsia="Times New Roman" w:hAnsi="Times New Roman" w:cs="Times New Roman"/>
                <w:b/>
                <w:sz w:val="20"/>
                <w:szCs w:val="20"/>
              </w:rPr>
            </w:pPr>
            <w:r w:rsidRPr="000A5BE7">
              <w:rPr>
                <w:rFonts w:ascii="Times New Roman" w:eastAsia="Times New Roman" w:hAnsi="Times New Roman" w:cs="Times New Roman"/>
                <w:b/>
                <w:sz w:val="20"/>
                <w:szCs w:val="20"/>
              </w:rPr>
              <w:t>3.Üst-Ast İlişkisi</w:t>
            </w:r>
            <w:r>
              <w:rPr>
                <w:rFonts w:ascii="Times New Roman" w:eastAsia="Times New Roman" w:hAnsi="Times New Roman" w:cs="Times New Roman"/>
                <w:b/>
                <w:sz w:val="20"/>
                <w:szCs w:val="20"/>
              </w:rPr>
              <w:t xml:space="preserve">  </w:t>
            </w:r>
          </w:p>
          <w:p w:rsidR="00990B9D" w:rsidRDefault="00990B9D" w:rsidP="00990B9D">
            <w:pPr>
              <w:spacing w:after="284" w:line="254" w:lineRule="exact"/>
              <w:ind w:left="20" w:right="2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Yüksekokul Sekreterine, Yüksekokul Müdürüne ve Strateji Geliştirme Daire Başkanına bağlıdır. Sayman Mutemetleri Kasa Defterinden sorumludur.</w:t>
            </w:r>
          </w:p>
          <w:p w:rsidR="00990B9D" w:rsidRPr="00191D42" w:rsidRDefault="00990B9D" w:rsidP="00990B9D">
            <w:pPr>
              <w:spacing w:line="250" w:lineRule="exact"/>
              <w:jc w:val="both"/>
              <w:rPr>
                <w:rFonts w:ascii="Times New Roman" w:eastAsia="Times New Roman" w:hAnsi="Times New Roman" w:cs="Times New Roman"/>
                <w:b/>
                <w:sz w:val="20"/>
                <w:szCs w:val="20"/>
              </w:rPr>
            </w:pPr>
            <w:r w:rsidRPr="00191D42">
              <w:rPr>
                <w:rFonts w:ascii="Times New Roman" w:eastAsia="Times New Roman" w:hAnsi="Times New Roman" w:cs="Times New Roman"/>
                <w:b/>
                <w:sz w:val="20"/>
                <w:szCs w:val="20"/>
              </w:rPr>
              <w:t>4.Görev Profili</w:t>
            </w:r>
          </w:p>
          <w:p w:rsidR="00990B9D" w:rsidRPr="00A66C23" w:rsidRDefault="00990B9D" w:rsidP="00990B9D">
            <w:pPr>
              <w:spacing w:line="250" w:lineRule="exact"/>
              <w:ind w:left="20" w:right="2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A66C23">
              <w:rPr>
                <w:rFonts w:ascii="Times New Roman" w:eastAsia="Times New Roman" w:hAnsi="Times New Roman" w:cs="Times New Roman"/>
                <w:sz w:val="20"/>
                <w:szCs w:val="20"/>
              </w:rPr>
              <w:t>657 Sayılı Devlet Memurları Kanunu’nda ve 2547 Sayılı Yüksek Öğretim Kanunu’nda belirtilen genel niteliklere sahip olmak,</w:t>
            </w:r>
          </w:p>
          <w:p w:rsidR="00990B9D" w:rsidRDefault="00990B9D" w:rsidP="00990B9D">
            <w:pPr>
              <w:spacing w:line="250" w:lineRule="exact"/>
              <w:ind w:lef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A66C23">
              <w:rPr>
                <w:rFonts w:ascii="Times New Roman" w:eastAsia="Times New Roman" w:hAnsi="Times New Roman" w:cs="Times New Roman"/>
                <w:sz w:val="20"/>
                <w:szCs w:val="20"/>
              </w:rPr>
              <w:t>Görevinin gerektirdiği düzeyde iş deneyimine sahip olmak,</w:t>
            </w:r>
          </w:p>
          <w:p w:rsidR="00990B9D" w:rsidRPr="00A66C23" w:rsidRDefault="00990B9D" w:rsidP="00990B9D">
            <w:pPr>
              <w:spacing w:after="280" w:line="250" w:lineRule="exact"/>
              <w:ind w:left="20" w:right="2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A66C23">
              <w:rPr>
                <w:rFonts w:ascii="Times New Roman" w:eastAsia="Times New Roman" w:hAnsi="Times New Roman" w:cs="Times New Roman"/>
                <w:sz w:val="20"/>
                <w:szCs w:val="20"/>
              </w:rPr>
              <w:t>Faaliyetlerini en iyi şekilde sürdürebilmesi için gerekli karar verme ve sorun çözme niteliklerine sahip olmak.</w:t>
            </w:r>
          </w:p>
          <w:p w:rsidR="00990B9D" w:rsidRPr="00A66C23" w:rsidRDefault="00990B9D" w:rsidP="00990B9D">
            <w:pPr>
              <w:spacing w:line="250" w:lineRule="exact"/>
              <w:ind w:left="20"/>
              <w:jc w:val="both"/>
              <w:rPr>
                <w:rFonts w:ascii="Times New Roman" w:eastAsia="Times New Roman" w:hAnsi="Times New Roman" w:cs="Times New Roman"/>
                <w:sz w:val="20"/>
                <w:szCs w:val="20"/>
              </w:rPr>
            </w:pPr>
          </w:p>
          <w:p w:rsidR="00990B9D" w:rsidRDefault="00990B9D" w:rsidP="00990B9D">
            <w:pPr>
              <w:spacing w:after="284" w:line="254" w:lineRule="exact"/>
              <w:ind w:left="20" w:right="200"/>
              <w:jc w:val="both"/>
              <w:rPr>
                <w:rFonts w:ascii="Times New Roman" w:eastAsia="Times New Roman" w:hAnsi="Times New Roman" w:cs="Times New Roman"/>
                <w:sz w:val="20"/>
                <w:szCs w:val="20"/>
              </w:rPr>
            </w:pPr>
          </w:p>
          <w:p w:rsidR="00990B9D" w:rsidRDefault="00990B9D" w:rsidP="00990B9D">
            <w:pPr>
              <w:spacing w:after="284" w:line="254" w:lineRule="exact"/>
              <w:ind w:left="20" w:right="200"/>
              <w:jc w:val="both"/>
              <w:rPr>
                <w:rFonts w:ascii="Times New Roman" w:eastAsia="Times New Roman" w:hAnsi="Times New Roman" w:cs="Times New Roman"/>
                <w:sz w:val="20"/>
                <w:szCs w:val="20"/>
              </w:rPr>
            </w:pPr>
          </w:p>
          <w:p w:rsidR="00990B9D" w:rsidRDefault="00990B9D" w:rsidP="00190141">
            <w:pPr>
              <w:pStyle w:val="ListeParagraf"/>
              <w:spacing w:line="250" w:lineRule="exact"/>
              <w:ind w:left="0"/>
              <w:jc w:val="both"/>
              <w:rPr>
                <w:rFonts w:ascii="Times New Roman" w:eastAsia="Times New Roman" w:hAnsi="Times New Roman" w:cs="Times New Roman"/>
                <w:sz w:val="20"/>
                <w:szCs w:val="20"/>
              </w:rPr>
            </w:pPr>
            <w:bookmarkStart w:id="0" w:name="_GoBack"/>
            <w:bookmarkEnd w:id="0"/>
          </w:p>
        </w:tc>
      </w:tr>
    </w:tbl>
    <w:p w:rsidR="00A66C23" w:rsidRPr="00521158" w:rsidRDefault="00A66C23" w:rsidP="00990B9D">
      <w:pPr>
        <w:spacing w:after="280" w:line="250" w:lineRule="exact"/>
        <w:ind w:right="200"/>
        <w:jc w:val="both"/>
        <w:rPr>
          <w:rFonts w:ascii="Times New Roman" w:eastAsia="Times New Roman" w:hAnsi="Times New Roman" w:cs="Times New Roman"/>
          <w:sz w:val="20"/>
          <w:szCs w:val="20"/>
        </w:rPr>
        <w:sectPr w:rsidR="00A66C23" w:rsidRPr="00521158" w:rsidSect="00A66C23">
          <w:headerReference w:type="default" r:id="rId8"/>
          <w:footerReference w:type="default" r:id="rId9"/>
          <w:pgSz w:w="11909" w:h="16838"/>
          <w:pgMar w:top="1942" w:right="1248" w:bottom="935" w:left="1358" w:header="0" w:footer="3" w:gutter="0"/>
          <w:cols w:space="720"/>
          <w:noEndnote/>
          <w:docGrid w:linePitch="360"/>
        </w:sectPr>
      </w:pPr>
    </w:p>
    <w:p w:rsidR="001D5227" w:rsidRPr="00191D42" w:rsidRDefault="001D5227" w:rsidP="00191D42">
      <w:pPr>
        <w:tabs>
          <w:tab w:val="left" w:pos="2054"/>
        </w:tabs>
      </w:pPr>
    </w:p>
    <w:sectPr w:rsidR="001D5227" w:rsidRPr="00191D4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D76" w:rsidRDefault="00D91D76" w:rsidP="00A66C23">
      <w:r>
        <w:separator/>
      </w:r>
    </w:p>
  </w:endnote>
  <w:endnote w:type="continuationSeparator" w:id="0">
    <w:p w:rsidR="00D91D76" w:rsidRDefault="00D91D76" w:rsidP="00A66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horzAnchor="margin" w:tblpXSpec="inside" w:tblpY="170"/>
      <w:tblOverlap w:val="never"/>
      <w:tblW w:w="9224" w:type="dxa"/>
      <w:tblLayout w:type="fixed"/>
      <w:tblCellMar>
        <w:left w:w="10" w:type="dxa"/>
        <w:right w:w="10" w:type="dxa"/>
      </w:tblCellMar>
      <w:tblLook w:val="0000" w:firstRow="0" w:lastRow="0" w:firstColumn="0" w:lastColumn="0" w:noHBand="0" w:noVBand="0"/>
    </w:tblPr>
    <w:tblGrid>
      <w:gridCol w:w="4663"/>
      <w:gridCol w:w="3804"/>
      <w:gridCol w:w="757"/>
    </w:tblGrid>
    <w:tr w:rsidR="00773071" w:rsidRPr="00773071" w:rsidTr="0015383E">
      <w:trPr>
        <w:trHeight w:hRule="exact" w:val="165"/>
      </w:trPr>
      <w:tc>
        <w:tcPr>
          <w:tcW w:w="4663" w:type="dxa"/>
          <w:tcBorders>
            <w:top w:val="single" w:sz="4" w:space="0" w:color="auto"/>
            <w:left w:val="single" w:sz="4" w:space="0" w:color="auto"/>
          </w:tcBorders>
          <w:shd w:val="clear" w:color="auto" w:fill="FFFFFF"/>
          <w:vAlign w:val="bottom"/>
        </w:tcPr>
        <w:p w:rsidR="00773071" w:rsidRPr="00773071" w:rsidRDefault="00773071" w:rsidP="0015383E">
          <w:pPr>
            <w:spacing w:line="160" w:lineRule="exact"/>
            <w:jc w:val="center"/>
            <w:rPr>
              <w:rFonts w:ascii="Times New Roman" w:eastAsia="Times New Roman" w:hAnsi="Times New Roman" w:cs="Times New Roman"/>
              <w:spacing w:val="10"/>
              <w:sz w:val="17"/>
              <w:szCs w:val="17"/>
            </w:rPr>
          </w:pPr>
          <w:r w:rsidRPr="00773071">
            <w:rPr>
              <w:rFonts w:ascii="Times New Roman" w:eastAsia="Times New Roman" w:hAnsi="Times New Roman" w:cs="Times New Roman"/>
              <w:b/>
              <w:bCs/>
              <w:sz w:val="16"/>
              <w:szCs w:val="16"/>
            </w:rPr>
            <w:t>Hazırlayan</w:t>
          </w:r>
        </w:p>
      </w:tc>
      <w:tc>
        <w:tcPr>
          <w:tcW w:w="3804" w:type="dxa"/>
          <w:tcBorders>
            <w:top w:val="single" w:sz="4" w:space="0" w:color="auto"/>
            <w:left w:val="single" w:sz="4" w:space="0" w:color="auto"/>
          </w:tcBorders>
          <w:shd w:val="clear" w:color="auto" w:fill="FFFFFF"/>
          <w:vAlign w:val="bottom"/>
        </w:tcPr>
        <w:p w:rsidR="00773071" w:rsidRPr="00773071" w:rsidRDefault="00773071" w:rsidP="0015383E">
          <w:pPr>
            <w:spacing w:line="160" w:lineRule="exact"/>
            <w:jc w:val="center"/>
            <w:rPr>
              <w:rFonts w:ascii="Times New Roman" w:eastAsia="Times New Roman" w:hAnsi="Times New Roman" w:cs="Times New Roman"/>
              <w:spacing w:val="10"/>
              <w:sz w:val="17"/>
              <w:szCs w:val="17"/>
            </w:rPr>
          </w:pPr>
          <w:r w:rsidRPr="00773071">
            <w:rPr>
              <w:rFonts w:ascii="Times New Roman" w:eastAsia="Times New Roman" w:hAnsi="Times New Roman" w:cs="Times New Roman"/>
              <w:b/>
              <w:bCs/>
              <w:sz w:val="16"/>
              <w:szCs w:val="16"/>
            </w:rPr>
            <w:t xml:space="preserve">Onaylayan </w:t>
          </w:r>
          <w:proofErr w:type="gramStart"/>
          <w:r w:rsidRPr="00773071">
            <w:rPr>
              <w:rFonts w:ascii="Times New Roman" w:eastAsia="Times New Roman" w:hAnsi="Times New Roman" w:cs="Times New Roman"/>
              <w:b/>
              <w:bCs/>
              <w:sz w:val="16"/>
              <w:szCs w:val="16"/>
            </w:rPr>
            <w:t>08/08/2018</w:t>
          </w:r>
          <w:proofErr w:type="gramEnd"/>
        </w:p>
      </w:tc>
      <w:tc>
        <w:tcPr>
          <w:tcW w:w="757" w:type="dxa"/>
          <w:tcBorders>
            <w:top w:val="single" w:sz="4" w:space="0" w:color="auto"/>
            <w:left w:val="single" w:sz="4" w:space="0" w:color="auto"/>
            <w:right w:val="single" w:sz="4" w:space="0" w:color="auto"/>
          </w:tcBorders>
          <w:shd w:val="clear" w:color="auto" w:fill="FFFFFF"/>
        </w:tcPr>
        <w:p w:rsidR="00773071" w:rsidRPr="00773071" w:rsidRDefault="00773071" w:rsidP="0015383E">
          <w:pPr>
            <w:rPr>
              <w:sz w:val="10"/>
              <w:szCs w:val="10"/>
            </w:rPr>
          </w:pPr>
        </w:p>
      </w:tc>
    </w:tr>
    <w:tr w:rsidR="00773071" w:rsidRPr="00773071" w:rsidTr="0015383E">
      <w:trPr>
        <w:trHeight w:hRule="exact" w:val="121"/>
      </w:trPr>
      <w:tc>
        <w:tcPr>
          <w:tcW w:w="4663" w:type="dxa"/>
          <w:tcBorders>
            <w:left w:val="single" w:sz="4" w:space="0" w:color="auto"/>
          </w:tcBorders>
          <w:shd w:val="clear" w:color="auto" w:fill="FFFFFF"/>
        </w:tcPr>
        <w:p w:rsidR="00773071" w:rsidRDefault="00191D42" w:rsidP="0015383E">
          <w:pPr>
            <w:spacing w:line="160" w:lineRule="exact"/>
            <w:jc w:val="center"/>
            <w:rPr>
              <w:rFonts w:ascii="Times New Roman" w:eastAsia="Times New Roman" w:hAnsi="Times New Roman" w:cs="Times New Roman"/>
              <w:spacing w:val="10"/>
              <w:sz w:val="17"/>
              <w:szCs w:val="17"/>
            </w:rPr>
          </w:pPr>
          <w:r>
            <w:rPr>
              <w:rFonts w:ascii="Times New Roman" w:eastAsia="Times New Roman" w:hAnsi="Times New Roman" w:cs="Times New Roman"/>
              <w:spacing w:val="10"/>
              <w:sz w:val="17"/>
              <w:szCs w:val="17"/>
            </w:rPr>
            <w:t>Bil. İşl. Ali BABAYİĞİT</w:t>
          </w:r>
        </w:p>
        <w:p w:rsidR="00A82D78" w:rsidRPr="00773071" w:rsidRDefault="00A82D78" w:rsidP="0015383E">
          <w:pPr>
            <w:spacing w:line="160" w:lineRule="exact"/>
            <w:jc w:val="center"/>
            <w:rPr>
              <w:rFonts w:ascii="Times New Roman" w:eastAsia="Times New Roman" w:hAnsi="Times New Roman" w:cs="Times New Roman"/>
              <w:spacing w:val="10"/>
              <w:sz w:val="17"/>
              <w:szCs w:val="17"/>
            </w:rPr>
          </w:pPr>
        </w:p>
      </w:tc>
      <w:tc>
        <w:tcPr>
          <w:tcW w:w="3804" w:type="dxa"/>
          <w:tcBorders>
            <w:left w:val="single" w:sz="4" w:space="0" w:color="auto"/>
          </w:tcBorders>
          <w:shd w:val="clear" w:color="auto" w:fill="FFFFFF"/>
        </w:tcPr>
        <w:p w:rsidR="0015383E" w:rsidRDefault="00191D42" w:rsidP="0015383E">
          <w:pPr>
            <w:spacing w:line="160" w:lineRule="exact"/>
            <w:jc w:val="center"/>
            <w:rPr>
              <w:rFonts w:ascii="Times New Roman" w:eastAsia="Times New Roman" w:hAnsi="Times New Roman" w:cs="Times New Roman"/>
              <w:spacing w:val="10"/>
              <w:sz w:val="17"/>
              <w:szCs w:val="17"/>
            </w:rPr>
          </w:pPr>
          <w:r>
            <w:rPr>
              <w:rFonts w:ascii="Times New Roman" w:eastAsia="Times New Roman" w:hAnsi="Times New Roman" w:cs="Times New Roman"/>
              <w:spacing w:val="10"/>
              <w:sz w:val="17"/>
              <w:szCs w:val="17"/>
            </w:rPr>
            <w:t>Prof. Dr. İsmail AKDENİZ</w:t>
          </w:r>
        </w:p>
        <w:p w:rsidR="00A82D78" w:rsidRDefault="00A82D78" w:rsidP="0015383E">
          <w:pPr>
            <w:spacing w:line="160" w:lineRule="exact"/>
            <w:jc w:val="center"/>
            <w:rPr>
              <w:rFonts w:ascii="Times New Roman" w:eastAsia="Times New Roman" w:hAnsi="Times New Roman" w:cs="Times New Roman"/>
              <w:spacing w:val="10"/>
              <w:sz w:val="17"/>
              <w:szCs w:val="17"/>
            </w:rPr>
          </w:pPr>
        </w:p>
        <w:p w:rsidR="00A82D78" w:rsidRDefault="00A82D78" w:rsidP="0015383E">
          <w:pPr>
            <w:spacing w:line="160" w:lineRule="exact"/>
            <w:jc w:val="center"/>
            <w:rPr>
              <w:rFonts w:ascii="Times New Roman" w:eastAsia="Times New Roman" w:hAnsi="Times New Roman" w:cs="Times New Roman"/>
              <w:spacing w:val="10"/>
              <w:sz w:val="17"/>
              <w:szCs w:val="17"/>
            </w:rPr>
          </w:pPr>
        </w:p>
        <w:p w:rsidR="00191D42" w:rsidRDefault="00191D42" w:rsidP="0015383E">
          <w:pPr>
            <w:spacing w:line="160" w:lineRule="exact"/>
            <w:jc w:val="center"/>
            <w:rPr>
              <w:rFonts w:ascii="Times New Roman" w:eastAsia="Times New Roman" w:hAnsi="Times New Roman" w:cs="Times New Roman"/>
              <w:spacing w:val="10"/>
              <w:sz w:val="17"/>
              <w:szCs w:val="17"/>
            </w:rPr>
          </w:pPr>
        </w:p>
        <w:p w:rsidR="00191D42" w:rsidRDefault="00191D42" w:rsidP="0015383E">
          <w:pPr>
            <w:spacing w:line="160" w:lineRule="exact"/>
            <w:jc w:val="center"/>
            <w:rPr>
              <w:rFonts w:ascii="Times New Roman" w:eastAsia="Times New Roman" w:hAnsi="Times New Roman" w:cs="Times New Roman"/>
              <w:spacing w:val="10"/>
              <w:sz w:val="17"/>
              <w:szCs w:val="17"/>
            </w:rPr>
          </w:pPr>
        </w:p>
        <w:p w:rsidR="00191D42" w:rsidRDefault="00191D42" w:rsidP="0015383E">
          <w:pPr>
            <w:spacing w:line="160" w:lineRule="exact"/>
            <w:jc w:val="center"/>
            <w:rPr>
              <w:rFonts w:ascii="Times New Roman" w:eastAsia="Times New Roman" w:hAnsi="Times New Roman" w:cs="Times New Roman"/>
              <w:spacing w:val="10"/>
              <w:sz w:val="17"/>
              <w:szCs w:val="17"/>
            </w:rPr>
          </w:pPr>
          <w:r>
            <w:rPr>
              <w:rFonts w:ascii="Times New Roman" w:eastAsia="Times New Roman" w:hAnsi="Times New Roman" w:cs="Times New Roman"/>
              <w:spacing w:val="10"/>
              <w:sz w:val="17"/>
              <w:szCs w:val="17"/>
            </w:rPr>
            <w:t>MM</w:t>
          </w:r>
        </w:p>
        <w:p w:rsidR="00191D42" w:rsidRPr="00773071" w:rsidRDefault="00191D42" w:rsidP="0015383E">
          <w:pPr>
            <w:spacing w:line="160" w:lineRule="exact"/>
            <w:jc w:val="center"/>
            <w:rPr>
              <w:rFonts w:ascii="Times New Roman" w:eastAsia="Times New Roman" w:hAnsi="Times New Roman" w:cs="Times New Roman"/>
              <w:spacing w:val="10"/>
              <w:sz w:val="17"/>
              <w:szCs w:val="17"/>
            </w:rPr>
          </w:pPr>
        </w:p>
      </w:tc>
      <w:tc>
        <w:tcPr>
          <w:tcW w:w="757" w:type="dxa"/>
          <w:tcBorders>
            <w:left w:val="single" w:sz="4" w:space="0" w:color="auto"/>
            <w:right w:val="single" w:sz="4" w:space="0" w:color="auto"/>
          </w:tcBorders>
          <w:shd w:val="clear" w:color="auto" w:fill="FFFFFF"/>
        </w:tcPr>
        <w:p w:rsidR="00773071" w:rsidRPr="00773071" w:rsidRDefault="00773071" w:rsidP="0015383E">
          <w:pPr>
            <w:rPr>
              <w:sz w:val="10"/>
              <w:szCs w:val="10"/>
            </w:rPr>
          </w:pPr>
        </w:p>
      </w:tc>
    </w:tr>
    <w:tr w:rsidR="00773071" w:rsidRPr="00773071" w:rsidTr="0015383E">
      <w:trPr>
        <w:trHeight w:hRule="exact" w:val="132"/>
      </w:trPr>
      <w:tc>
        <w:tcPr>
          <w:tcW w:w="4663" w:type="dxa"/>
          <w:tcBorders>
            <w:left w:val="single" w:sz="4" w:space="0" w:color="auto"/>
          </w:tcBorders>
          <w:shd w:val="clear" w:color="auto" w:fill="FFFFFF"/>
          <w:vAlign w:val="bottom"/>
        </w:tcPr>
        <w:p w:rsidR="00773071" w:rsidRPr="00773071" w:rsidRDefault="00191D42" w:rsidP="0015383E">
          <w:pPr>
            <w:spacing w:line="160" w:lineRule="exact"/>
            <w:ind w:left="40"/>
            <w:rPr>
              <w:rFonts w:ascii="Times New Roman" w:eastAsia="Times New Roman" w:hAnsi="Times New Roman" w:cs="Times New Roman"/>
              <w:spacing w:val="10"/>
              <w:sz w:val="17"/>
              <w:szCs w:val="17"/>
            </w:rPr>
          </w:pPr>
          <w:r>
            <w:rPr>
              <w:rFonts w:ascii="Times New Roman" w:eastAsia="Times New Roman" w:hAnsi="Times New Roman" w:cs="Times New Roman"/>
              <w:spacing w:val="10"/>
              <w:sz w:val="17"/>
              <w:szCs w:val="17"/>
            </w:rPr>
            <w:t xml:space="preserve">                               Kalite Görevlisi</w:t>
          </w:r>
        </w:p>
      </w:tc>
      <w:tc>
        <w:tcPr>
          <w:tcW w:w="3804" w:type="dxa"/>
          <w:tcBorders>
            <w:left w:val="single" w:sz="4" w:space="0" w:color="auto"/>
          </w:tcBorders>
          <w:shd w:val="clear" w:color="auto" w:fill="FFFFFF"/>
          <w:vAlign w:val="bottom"/>
        </w:tcPr>
        <w:p w:rsidR="00773071" w:rsidRPr="00773071" w:rsidRDefault="00191D42" w:rsidP="0015383E">
          <w:pPr>
            <w:spacing w:line="160" w:lineRule="exact"/>
            <w:jc w:val="center"/>
            <w:rPr>
              <w:rFonts w:ascii="Times New Roman" w:eastAsia="Times New Roman" w:hAnsi="Times New Roman" w:cs="Times New Roman"/>
              <w:spacing w:val="10"/>
              <w:sz w:val="17"/>
              <w:szCs w:val="17"/>
            </w:rPr>
          </w:pPr>
          <w:r>
            <w:rPr>
              <w:rFonts w:ascii="Times New Roman" w:eastAsia="Times New Roman" w:hAnsi="Times New Roman" w:cs="Times New Roman"/>
              <w:spacing w:val="10"/>
              <w:sz w:val="17"/>
              <w:szCs w:val="17"/>
            </w:rPr>
            <w:t xml:space="preserve">Kalite Sorumlusu </w:t>
          </w:r>
        </w:p>
      </w:tc>
      <w:tc>
        <w:tcPr>
          <w:tcW w:w="757" w:type="dxa"/>
          <w:tcBorders>
            <w:left w:val="single" w:sz="4" w:space="0" w:color="auto"/>
            <w:right w:val="single" w:sz="4" w:space="0" w:color="auto"/>
          </w:tcBorders>
          <w:shd w:val="clear" w:color="auto" w:fill="FFFFFF"/>
          <w:vAlign w:val="bottom"/>
        </w:tcPr>
        <w:p w:rsidR="00773071" w:rsidRPr="00773071" w:rsidRDefault="00773071" w:rsidP="0015383E">
          <w:pPr>
            <w:spacing w:line="160" w:lineRule="exact"/>
            <w:jc w:val="center"/>
            <w:rPr>
              <w:rFonts w:ascii="Times New Roman" w:eastAsia="Times New Roman" w:hAnsi="Times New Roman" w:cs="Times New Roman"/>
              <w:spacing w:val="10"/>
              <w:sz w:val="17"/>
              <w:szCs w:val="17"/>
            </w:rPr>
          </w:pPr>
          <w:r w:rsidRPr="00773071">
            <w:rPr>
              <w:rFonts w:ascii="Times New Roman" w:eastAsia="Times New Roman" w:hAnsi="Times New Roman" w:cs="Times New Roman"/>
              <w:b/>
              <w:bCs/>
              <w:sz w:val="16"/>
              <w:szCs w:val="16"/>
            </w:rPr>
            <w:t>Sayfa No</w:t>
          </w:r>
        </w:p>
      </w:tc>
    </w:tr>
    <w:tr w:rsidR="00773071" w:rsidRPr="00773071" w:rsidTr="0015383E">
      <w:trPr>
        <w:trHeight w:hRule="exact" w:val="147"/>
      </w:trPr>
      <w:tc>
        <w:tcPr>
          <w:tcW w:w="4663" w:type="dxa"/>
          <w:tcBorders>
            <w:top w:val="single" w:sz="4" w:space="0" w:color="auto"/>
            <w:left w:val="single" w:sz="4" w:space="0" w:color="auto"/>
          </w:tcBorders>
          <w:shd w:val="clear" w:color="auto" w:fill="FFFFFF"/>
          <w:vAlign w:val="bottom"/>
        </w:tcPr>
        <w:p w:rsidR="00773071" w:rsidRPr="00773071" w:rsidRDefault="00773071" w:rsidP="0015383E">
          <w:pPr>
            <w:spacing w:line="340" w:lineRule="exact"/>
            <w:jc w:val="center"/>
            <w:rPr>
              <w:rFonts w:ascii="Times New Roman" w:eastAsia="Times New Roman" w:hAnsi="Times New Roman" w:cs="Times New Roman"/>
              <w:spacing w:val="10"/>
              <w:sz w:val="17"/>
              <w:szCs w:val="17"/>
            </w:rPr>
          </w:pPr>
        </w:p>
      </w:tc>
      <w:tc>
        <w:tcPr>
          <w:tcW w:w="3804" w:type="dxa"/>
          <w:tcBorders>
            <w:top w:val="single" w:sz="4" w:space="0" w:color="auto"/>
            <w:left w:val="single" w:sz="4" w:space="0" w:color="auto"/>
          </w:tcBorders>
          <w:shd w:val="clear" w:color="auto" w:fill="FFFFFF"/>
          <w:vAlign w:val="bottom"/>
        </w:tcPr>
        <w:p w:rsidR="00773071" w:rsidRPr="00773071" w:rsidRDefault="00773071" w:rsidP="0015383E">
          <w:pPr>
            <w:spacing w:line="320" w:lineRule="exact"/>
            <w:ind w:left="2680"/>
            <w:rPr>
              <w:rFonts w:ascii="Times New Roman" w:eastAsia="Times New Roman" w:hAnsi="Times New Roman" w:cs="Times New Roman"/>
              <w:spacing w:val="10"/>
              <w:sz w:val="17"/>
              <w:szCs w:val="17"/>
            </w:rPr>
          </w:pPr>
        </w:p>
      </w:tc>
      <w:tc>
        <w:tcPr>
          <w:tcW w:w="757" w:type="dxa"/>
          <w:tcBorders>
            <w:left w:val="single" w:sz="4" w:space="0" w:color="auto"/>
            <w:right w:val="single" w:sz="4" w:space="0" w:color="auto"/>
          </w:tcBorders>
          <w:shd w:val="clear" w:color="auto" w:fill="FFFFFF"/>
          <w:vAlign w:val="bottom"/>
        </w:tcPr>
        <w:p w:rsidR="00773071" w:rsidRPr="00773071" w:rsidRDefault="00773071" w:rsidP="0015383E">
          <w:pPr>
            <w:spacing w:line="170" w:lineRule="exact"/>
            <w:jc w:val="center"/>
            <w:rPr>
              <w:rFonts w:ascii="Times New Roman" w:eastAsia="Times New Roman" w:hAnsi="Times New Roman" w:cs="Times New Roman"/>
              <w:spacing w:val="10"/>
              <w:sz w:val="17"/>
              <w:szCs w:val="17"/>
            </w:rPr>
          </w:pPr>
          <w:r w:rsidRPr="00773071">
            <w:rPr>
              <w:rFonts w:ascii="Times New Roman" w:eastAsia="Times New Roman" w:hAnsi="Times New Roman" w:cs="Times New Roman"/>
              <w:sz w:val="17"/>
              <w:szCs w:val="17"/>
            </w:rPr>
            <w:t>1/1</w:t>
          </w:r>
        </w:p>
      </w:tc>
    </w:tr>
    <w:tr w:rsidR="00773071" w:rsidRPr="00773071" w:rsidTr="0015383E">
      <w:trPr>
        <w:trHeight w:hRule="exact" w:val="302"/>
      </w:trPr>
      <w:tc>
        <w:tcPr>
          <w:tcW w:w="4663" w:type="dxa"/>
          <w:tcBorders>
            <w:left w:val="single" w:sz="4" w:space="0" w:color="auto"/>
            <w:bottom w:val="single" w:sz="4" w:space="0" w:color="auto"/>
          </w:tcBorders>
          <w:shd w:val="clear" w:color="auto" w:fill="FFFFFF"/>
          <w:vAlign w:val="bottom"/>
        </w:tcPr>
        <w:p w:rsidR="00773071" w:rsidRPr="00773071" w:rsidRDefault="00773071" w:rsidP="0015383E">
          <w:pPr>
            <w:tabs>
              <w:tab w:val="left" w:leader="hyphen" w:pos="552"/>
            </w:tabs>
            <w:spacing w:line="170" w:lineRule="exact"/>
            <w:jc w:val="both"/>
            <w:rPr>
              <w:rFonts w:ascii="Times New Roman" w:eastAsia="Times New Roman" w:hAnsi="Times New Roman" w:cs="Times New Roman"/>
              <w:spacing w:val="10"/>
              <w:sz w:val="17"/>
              <w:szCs w:val="17"/>
            </w:rPr>
          </w:pPr>
        </w:p>
      </w:tc>
      <w:tc>
        <w:tcPr>
          <w:tcW w:w="3804" w:type="dxa"/>
          <w:tcBorders>
            <w:left w:val="single" w:sz="4" w:space="0" w:color="auto"/>
            <w:bottom w:val="single" w:sz="4" w:space="0" w:color="auto"/>
          </w:tcBorders>
          <w:shd w:val="clear" w:color="auto" w:fill="FFFFFF"/>
        </w:tcPr>
        <w:p w:rsidR="00773071" w:rsidRPr="00773071" w:rsidRDefault="00773071" w:rsidP="0015383E">
          <w:pPr>
            <w:rPr>
              <w:sz w:val="10"/>
              <w:szCs w:val="10"/>
            </w:rPr>
          </w:pPr>
        </w:p>
      </w:tc>
      <w:tc>
        <w:tcPr>
          <w:tcW w:w="757" w:type="dxa"/>
          <w:tcBorders>
            <w:left w:val="single" w:sz="4" w:space="0" w:color="auto"/>
            <w:bottom w:val="single" w:sz="4" w:space="0" w:color="auto"/>
            <w:right w:val="single" w:sz="4" w:space="0" w:color="auto"/>
          </w:tcBorders>
          <w:shd w:val="clear" w:color="auto" w:fill="FFFFFF"/>
        </w:tcPr>
        <w:p w:rsidR="00773071" w:rsidRPr="00773071" w:rsidRDefault="00773071" w:rsidP="0015383E">
          <w:pPr>
            <w:rPr>
              <w:sz w:val="10"/>
              <w:szCs w:val="10"/>
            </w:rPr>
          </w:pPr>
        </w:p>
      </w:tc>
    </w:tr>
  </w:tbl>
  <w:p w:rsidR="00773071" w:rsidRDefault="0077307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D76" w:rsidRDefault="00D91D76" w:rsidP="00A66C23">
      <w:r>
        <w:separator/>
      </w:r>
    </w:p>
  </w:footnote>
  <w:footnote w:type="continuationSeparator" w:id="0">
    <w:p w:rsidR="00D91D76" w:rsidRDefault="00D91D76" w:rsidP="00A66C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6" w:type="dxa"/>
      <w:tblBorders>
        <w:top w:val="single" w:sz="4" w:space="0" w:color="auto"/>
      </w:tblBorders>
      <w:tblCellMar>
        <w:left w:w="70" w:type="dxa"/>
        <w:right w:w="70" w:type="dxa"/>
      </w:tblCellMar>
      <w:tblLook w:val="0000" w:firstRow="0" w:lastRow="0" w:firstColumn="0" w:lastColumn="0" w:noHBand="0" w:noVBand="0"/>
    </w:tblPr>
    <w:tblGrid>
      <w:gridCol w:w="9416"/>
    </w:tblGrid>
    <w:tr w:rsidR="00773071" w:rsidTr="00773071">
      <w:trPr>
        <w:trHeight w:val="100"/>
      </w:trPr>
      <w:tc>
        <w:tcPr>
          <w:tcW w:w="9416" w:type="dxa"/>
        </w:tcPr>
        <w:p w:rsidR="00773071" w:rsidRDefault="00773071">
          <w:pPr>
            <w:rPr>
              <w:sz w:val="2"/>
              <w:szCs w:val="2"/>
            </w:rPr>
          </w:pPr>
        </w:p>
      </w:tc>
    </w:tr>
  </w:tbl>
  <w:p w:rsidR="00773071" w:rsidRPr="00773071" w:rsidRDefault="00190141" w:rsidP="00773071">
    <w:pPr>
      <w:spacing w:line="860" w:lineRule="exact"/>
      <w:ind w:left="580"/>
      <w:rPr>
        <w:rFonts w:ascii="Times New Roman" w:eastAsia="Times New Roman" w:hAnsi="Times New Roman" w:cs="Times New Roman"/>
        <w:color w:val="auto"/>
        <w:spacing w:val="10"/>
        <w:sz w:val="17"/>
        <w:szCs w:val="17"/>
      </w:rPr>
    </w:pPr>
    <w:r>
      <w:rPr>
        <w:noProof/>
        <w:lang w:bidi="ar-SA"/>
      </w:rPr>
      <mc:AlternateContent>
        <mc:Choice Requires="wps">
          <w:drawing>
            <wp:anchor distT="0" distB="0" distL="63500" distR="63500" simplePos="0" relativeHeight="251657728" behindDoc="1" locked="0" layoutInCell="1" allowOverlap="1" wp14:anchorId="699410BB" wp14:editId="7052B936">
              <wp:simplePos x="0" y="0"/>
              <wp:positionH relativeFrom="page">
                <wp:posOffset>492760</wp:posOffset>
              </wp:positionH>
              <wp:positionV relativeFrom="page">
                <wp:posOffset>214630</wp:posOffset>
              </wp:positionV>
              <wp:extent cx="6508115" cy="691515"/>
              <wp:effectExtent l="0" t="0" r="0" b="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115" cy="69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120"/>
                            <w:gridCol w:w="4536"/>
                            <w:gridCol w:w="1276"/>
                            <w:gridCol w:w="2155"/>
                          </w:tblGrid>
                          <w:tr w:rsidR="00773071" w:rsidRPr="00773071" w:rsidTr="00773071">
                            <w:trPr>
                              <w:trHeight w:hRule="exact" w:val="301"/>
                              <w:jc w:val="center"/>
                            </w:trPr>
                            <w:tc>
                              <w:tcPr>
                                <w:tcW w:w="1120" w:type="dxa"/>
                                <w:vMerge w:val="restart"/>
                                <w:tcBorders>
                                  <w:top w:val="single" w:sz="4" w:space="0" w:color="auto"/>
                                  <w:left w:val="single" w:sz="4" w:space="0" w:color="auto"/>
                                </w:tcBorders>
                                <w:shd w:val="clear" w:color="auto" w:fill="FFFFFF"/>
                                <w:vAlign w:val="center"/>
                              </w:tcPr>
                              <w:p w:rsidR="00773071" w:rsidRPr="00773071" w:rsidRDefault="00773071" w:rsidP="00773071">
                                <w:pPr>
                                  <w:spacing w:before="120" w:line="860" w:lineRule="exact"/>
                                  <w:ind w:left="57"/>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noProof/>
                                    <w:color w:val="auto"/>
                                    <w:spacing w:val="10"/>
                                    <w:sz w:val="17"/>
                                    <w:szCs w:val="17"/>
                                    <w:lang w:bidi="ar-SA"/>
                                  </w:rPr>
                                  <w:drawing>
                                    <wp:inline distT="0" distB="0" distL="0" distR="0" wp14:anchorId="467E2A5E" wp14:editId="712C25D9">
                                      <wp:extent cx="588396" cy="429370"/>
                                      <wp:effectExtent l="0" t="0" r="2540" b="889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396" cy="429370"/>
                                              </a:xfrm>
                                              <a:prstGeom prst="rect">
                                                <a:avLst/>
                                              </a:prstGeom>
                                              <a:noFill/>
                                              <a:ln>
                                                <a:noFill/>
                                              </a:ln>
                                            </pic:spPr>
                                          </pic:pic>
                                        </a:graphicData>
                                      </a:graphic>
                                    </wp:inline>
                                  </w:drawing>
                                </w:r>
                              </w:p>
                            </w:tc>
                            <w:tc>
                              <w:tcPr>
                                <w:tcW w:w="4536" w:type="dxa"/>
                                <w:vMerge w:val="restart"/>
                                <w:tcBorders>
                                  <w:top w:val="single" w:sz="4" w:space="0" w:color="auto"/>
                                  <w:left w:val="single" w:sz="4" w:space="0" w:color="auto"/>
                                </w:tcBorders>
                                <w:shd w:val="clear" w:color="auto" w:fill="FFFFFF"/>
                                <w:vAlign w:val="center"/>
                              </w:tcPr>
                              <w:p w:rsidR="00053E2D" w:rsidRDefault="00773071" w:rsidP="00773071">
                                <w:pPr>
                                  <w:spacing w:line="326" w:lineRule="exact"/>
                                  <w:jc w:val="center"/>
                                  <w:rPr>
                                    <w:rFonts w:ascii="Times New Roman" w:eastAsia="Times New Roman" w:hAnsi="Times New Roman" w:cs="Times New Roman"/>
                                    <w:b/>
                                    <w:bCs/>
                                    <w:shd w:val="clear" w:color="auto" w:fill="FFFFFF"/>
                                  </w:rPr>
                                </w:pPr>
                                <w:r w:rsidRPr="00A82D78">
                                  <w:rPr>
                                    <w:rFonts w:ascii="Times New Roman" w:eastAsia="Times New Roman" w:hAnsi="Times New Roman" w:cs="Times New Roman"/>
                                    <w:b/>
                                    <w:bCs/>
                                    <w:shd w:val="clear" w:color="auto" w:fill="FFFFFF"/>
                                  </w:rPr>
                                  <w:t xml:space="preserve">YOZGAT BOZOK ÜNİVERSİTESİ </w:t>
                                </w:r>
                              </w:p>
                              <w:p w:rsidR="00773071" w:rsidRPr="00A82D78" w:rsidRDefault="006E290C" w:rsidP="00773071">
                                <w:pPr>
                                  <w:spacing w:line="326" w:lineRule="exact"/>
                                  <w:jc w:val="center"/>
                                  <w:rPr>
                                    <w:rFonts w:ascii="Times New Roman" w:eastAsia="Times New Roman" w:hAnsi="Times New Roman" w:cs="Times New Roman"/>
                                    <w:b/>
                                    <w:bCs/>
                                    <w:shd w:val="clear" w:color="auto" w:fill="FFFFFF"/>
                                  </w:rPr>
                                </w:pPr>
                                <w:r>
                                  <w:rPr>
                                    <w:rFonts w:ascii="Times New Roman" w:eastAsia="Times New Roman" w:hAnsi="Times New Roman" w:cs="Times New Roman"/>
                                    <w:b/>
                                    <w:bCs/>
                                    <w:shd w:val="clear" w:color="auto" w:fill="FFFFFF"/>
                                  </w:rPr>
                                  <w:t>MUHASEBE YETKİLİSİ MUTEMEDİ</w:t>
                                </w:r>
                              </w:p>
                              <w:p w:rsidR="00773071" w:rsidRPr="00773071" w:rsidRDefault="00773071" w:rsidP="00773071">
                                <w:pPr>
                                  <w:spacing w:line="326" w:lineRule="exact"/>
                                  <w:jc w:val="center"/>
                                  <w:rPr>
                                    <w:rFonts w:ascii="Times New Roman" w:eastAsia="Times New Roman" w:hAnsi="Times New Roman" w:cs="Times New Roman"/>
                                    <w:color w:val="auto"/>
                                    <w:spacing w:val="10"/>
                                    <w:sz w:val="17"/>
                                    <w:szCs w:val="17"/>
                                  </w:rPr>
                                </w:pPr>
                                <w:r w:rsidRPr="00A82D78">
                                  <w:rPr>
                                    <w:rFonts w:ascii="Times New Roman" w:eastAsia="Times New Roman" w:hAnsi="Times New Roman" w:cs="Times New Roman"/>
                                    <w:b/>
                                    <w:bCs/>
                                    <w:shd w:val="clear" w:color="auto" w:fill="FFFFFF"/>
                                  </w:rPr>
                                  <w:t>GÖREV TANIMI</w:t>
                                </w:r>
                              </w:p>
                            </w:tc>
                            <w:tc>
                              <w:tcPr>
                                <w:tcW w:w="1276" w:type="dxa"/>
                                <w:tcBorders>
                                  <w:top w:val="single" w:sz="4" w:space="0" w:color="auto"/>
                                  <w:left w:val="single" w:sz="4" w:space="0" w:color="auto"/>
                                </w:tcBorders>
                                <w:shd w:val="clear" w:color="auto" w:fill="FFFFFF"/>
                                <w:vAlign w:val="bottom"/>
                              </w:tcPr>
                              <w:p w:rsidR="00773071" w:rsidRPr="00773071" w:rsidRDefault="00773071" w:rsidP="00773071">
                                <w:pPr>
                                  <w:spacing w:line="14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14"/>
                                    <w:szCs w:val="14"/>
                                    <w:shd w:val="clear" w:color="auto" w:fill="FFFFFF"/>
                                  </w:rPr>
                                  <w:t>Doküman Kodu</w:t>
                                </w:r>
                              </w:p>
                            </w:tc>
                            <w:tc>
                              <w:tcPr>
                                <w:tcW w:w="2155" w:type="dxa"/>
                                <w:tcBorders>
                                  <w:top w:val="single" w:sz="4" w:space="0" w:color="auto"/>
                                  <w:left w:val="single" w:sz="4" w:space="0" w:color="auto"/>
                                  <w:right w:val="single" w:sz="4" w:space="0" w:color="auto"/>
                                </w:tcBorders>
                                <w:shd w:val="clear" w:color="auto" w:fill="FFFFFF"/>
                                <w:vAlign w:val="bottom"/>
                              </w:tcPr>
                              <w:p w:rsidR="00773071" w:rsidRPr="00773071" w:rsidRDefault="00773071" w:rsidP="00773071">
                                <w:pPr>
                                  <w:spacing w:line="17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17"/>
                                    <w:szCs w:val="17"/>
                                    <w:shd w:val="clear" w:color="auto" w:fill="FFFFFF"/>
                                  </w:rPr>
                                  <w:t>KYT-GRV-001</w:t>
                                </w:r>
                              </w:p>
                            </w:tc>
                          </w:tr>
                          <w:tr w:rsidR="00773071" w:rsidRPr="00773071" w:rsidTr="00773071">
                            <w:trPr>
                              <w:trHeight w:hRule="exact" w:val="253"/>
                              <w:jc w:val="center"/>
                            </w:trPr>
                            <w:tc>
                              <w:tcPr>
                                <w:tcW w:w="1120" w:type="dxa"/>
                                <w:vMerge/>
                                <w:tcBorders>
                                  <w:left w:val="single" w:sz="4" w:space="0" w:color="auto"/>
                                </w:tcBorders>
                                <w:shd w:val="clear" w:color="auto" w:fill="FFFFFF"/>
                                <w:vAlign w:val="center"/>
                              </w:tcPr>
                              <w:p w:rsidR="00773071" w:rsidRPr="00773071" w:rsidRDefault="00773071" w:rsidP="00773071"/>
                            </w:tc>
                            <w:tc>
                              <w:tcPr>
                                <w:tcW w:w="4536" w:type="dxa"/>
                                <w:vMerge/>
                                <w:tcBorders>
                                  <w:left w:val="single" w:sz="4" w:space="0" w:color="auto"/>
                                </w:tcBorders>
                                <w:shd w:val="clear" w:color="auto" w:fill="FFFFFF"/>
                                <w:vAlign w:val="center"/>
                              </w:tcPr>
                              <w:p w:rsidR="00773071" w:rsidRPr="00773071" w:rsidRDefault="00773071" w:rsidP="00773071"/>
                            </w:tc>
                            <w:tc>
                              <w:tcPr>
                                <w:tcW w:w="1276" w:type="dxa"/>
                                <w:tcBorders>
                                  <w:top w:val="single" w:sz="4" w:space="0" w:color="auto"/>
                                  <w:left w:val="single" w:sz="4" w:space="0" w:color="auto"/>
                                </w:tcBorders>
                                <w:shd w:val="clear" w:color="auto" w:fill="FFFFFF"/>
                                <w:vAlign w:val="center"/>
                              </w:tcPr>
                              <w:p w:rsidR="00773071" w:rsidRPr="00773071" w:rsidRDefault="00773071" w:rsidP="00773071">
                                <w:pPr>
                                  <w:spacing w:line="14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14"/>
                                    <w:szCs w:val="14"/>
                                    <w:shd w:val="clear" w:color="auto" w:fill="FFFFFF"/>
                                  </w:rPr>
                                  <w:t>Yürürlük Tarihi</w:t>
                                </w:r>
                              </w:p>
                            </w:tc>
                            <w:tc>
                              <w:tcPr>
                                <w:tcW w:w="2155" w:type="dxa"/>
                                <w:tcBorders>
                                  <w:top w:val="single" w:sz="4" w:space="0" w:color="auto"/>
                                  <w:left w:val="single" w:sz="4" w:space="0" w:color="auto"/>
                                  <w:right w:val="single" w:sz="4" w:space="0" w:color="auto"/>
                                </w:tcBorders>
                                <w:shd w:val="clear" w:color="auto" w:fill="FFFFFF"/>
                                <w:vAlign w:val="bottom"/>
                              </w:tcPr>
                              <w:p w:rsidR="00773071" w:rsidRPr="00773071" w:rsidRDefault="00773071" w:rsidP="00773071">
                                <w:pPr>
                                  <w:spacing w:line="17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17"/>
                                    <w:szCs w:val="17"/>
                                    <w:shd w:val="clear" w:color="auto" w:fill="FFFFFF"/>
                                  </w:rPr>
                                  <w:t>08.08.2018</w:t>
                                </w:r>
                              </w:p>
                            </w:tc>
                          </w:tr>
                          <w:tr w:rsidR="00773071" w:rsidRPr="00773071" w:rsidTr="00773071">
                            <w:trPr>
                              <w:trHeight w:hRule="exact" w:val="253"/>
                              <w:jc w:val="center"/>
                            </w:trPr>
                            <w:tc>
                              <w:tcPr>
                                <w:tcW w:w="1120" w:type="dxa"/>
                                <w:vMerge/>
                                <w:tcBorders>
                                  <w:left w:val="single" w:sz="4" w:space="0" w:color="auto"/>
                                </w:tcBorders>
                                <w:shd w:val="clear" w:color="auto" w:fill="FFFFFF"/>
                                <w:vAlign w:val="center"/>
                              </w:tcPr>
                              <w:p w:rsidR="00773071" w:rsidRPr="00773071" w:rsidRDefault="00773071" w:rsidP="00773071"/>
                            </w:tc>
                            <w:tc>
                              <w:tcPr>
                                <w:tcW w:w="4536" w:type="dxa"/>
                                <w:vMerge/>
                                <w:tcBorders>
                                  <w:left w:val="single" w:sz="4" w:space="0" w:color="auto"/>
                                </w:tcBorders>
                                <w:shd w:val="clear" w:color="auto" w:fill="FFFFFF"/>
                                <w:vAlign w:val="center"/>
                              </w:tcPr>
                              <w:p w:rsidR="00773071" w:rsidRPr="00773071" w:rsidRDefault="00773071" w:rsidP="00773071"/>
                            </w:tc>
                            <w:tc>
                              <w:tcPr>
                                <w:tcW w:w="1276" w:type="dxa"/>
                                <w:tcBorders>
                                  <w:top w:val="single" w:sz="4" w:space="0" w:color="auto"/>
                                  <w:left w:val="single" w:sz="4" w:space="0" w:color="auto"/>
                                </w:tcBorders>
                                <w:shd w:val="clear" w:color="auto" w:fill="FFFFFF"/>
                                <w:vAlign w:val="center"/>
                              </w:tcPr>
                              <w:p w:rsidR="00773071" w:rsidRPr="00773071" w:rsidRDefault="00773071" w:rsidP="00773071">
                                <w:pPr>
                                  <w:spacing w:line="14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14"/>
                                    <w:szCs w:val="14"/>
                                    <w:shd w:val="clear" w:color="auto" w:fill="FFFFFF"/>
                                  </w:rPr>
                                  <w:t>Revizyon Tarihi/No</w:t>
                                </w:r>
                              </w:p>
                            </w:tc>
                            <w:tc>
                              <w:tcPr>
                                <w:tcW w:w="2155" w:type="dxa"/>
                                <w:tcBorders>
                                  <w:top w:val="single" w:sz="4" w:space="0" w:color="auto"/>
                                  <w:left w:val="single" w:sz="4" w:space="0" w:color="auto"/>
                                  <w:right w:val="single" w:sz="4" w:space="0" w:color="auto"/>
                                </w:tcBorders>
                                <w:shd w:val="clear" w:color="auto" w:fill="FFFFFF"/>
                                <w:vAlign w:val="center"/>
                              </w:tcPr>
                              <w:p w:rsidR="00773071" w:rsidRPr="00773071" w:rsidRDefault="00773071" w:rsidP="00773071">
                                <w:pPr>
                                  <w:spacing w:line="8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8"/>
                                    <w:szCs w:val="8"/>
                                    <w:shd w:val="clear" w:color="auto" w:fill="FFFFFF"/>
                                  </w:rPr>
                                  <w:t>-</w:t>
                                </w:r>
                              </w:p>
                            </w:tc>
                          </w:tr>
                          <w:tr w:rsidR="00773071" w:rsidRPr="00773071" w:rsidTr="00773071">
                            <w:trPr>
                              <w:trHeight w:hRule="exact" w:val="292"/>
                              <w:jc w:val="center"/>
                            </w:trPr>
                            <w:tc>
                              <w:tcPr>
                                <w:tcW w:w="1120" w:type="dxa"/>
                                <w:vMerge/>
                                <w:tcBorders>
                                  <w:left w:val="single" w:sz="4" w:space="0" w:color="auto"/>
                                  <w:bottom w:val="single" w:sz="4" w:space="0" w:color="auto"/>
                                </w:tcBorders>
                                <w:shd w:val="clear" w:color="auto" w:fill="FFFFFF"/>
                                <w:vAlign w:val="center"/>
                              </w:tcPr>
                              <w:p w:rsidR="00773071" w:rsidRPr="00773071" w:rsidRDefault="00773071" w:rsidP="00773071"/>
                            </w:tc>
                            <w:tc>
                              <w:tcPr>
                                <w:tcW w:w="4536" w:type="dxa"/>
                                <w:vMerge/>
                                <w:tcBorders>
                                  <w:left w:val="single" w:sz="4" w:space="0" w:color="auto"/>
                                  <w:bottom w:val="single" w:sz="4" w:space="0" w:color="auto"/>
                                </w:tcBorders>
                                <w:shd w:val="clear" w:color="auto" w:fill="FFFFFF"/>
                                <w:vAlign w:val="center"/>
                              </w:tcPr>
                              <w:p w:rsidR="00773071" w:rsidRPr="00773071" w:rsidRDefault="00773071" w:rsidP="00773071"/>
                            </w:tc>
                            <w:tc>
                              <w:tcPr>
                                <w:tcW w:w="1276" w:type="dxa"/>
                                <w:tcBorders>
                                  <w:top w:val="single" w:sz="4" w:space="0" w:color="auto"/>
                                  <w:left w:val="single" w:sz="4" w:space="0" w:color="auto"/>
                                  <w:bottom w:val="single" w:sz="4" w:space="0" w:color="auto"/>
                                </w:tcBorders>
                                <w:shd w:val="clear" w:color="auto" w:fill="FFFFFF"/>
                                <w:vAlign w:val="center"/>
                              </w:tcPr>
                              <w:p w:rsidR="00773071" w:rsidRPr="00773071" w:rsidRDefault="00773071" w:rsidP="00773071">
                                <w:pPr>
                                  <w:spacing w:line="14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14"/>
                                    <w:szCs w:val="14"/>
                                    <w:shd w:val="clear" w:color="auto" w:fill="FFFFFF"/>
                                  </w:rPr>
                                  <w:t>Baskı No</w:t>
                                </w: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tcPr>
                              <w:p w:rsidR="00773071" w:rsidRPr="00773071" w:rsidRDefault="00773071" w:rsidP="00773071">
                                <w:pPr>
                                  <w:spacing w:line="17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17"/>
                                    <w:szCs w:val="17"/>
                                    <w:shd w:val="clear" w:color="auto" w:fill="FFFFFF"/>
                                  </w:rPr>
                                  <w:t>00</w:t>
                                </w:r>
                              </w:p>
                            </w:tc>
                          </w:tr>
                        </w:tbl>
                        <w:p w:rsidR="00A66C23" w:rsidRDefault="00A66C23" w:rsidP="00A66C23">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left:0;text-align:left;margin-left:38.8pt;margin-top:16.9pt;width:512.45pt;height:54.45pt;z-index:-2516587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" filled="f" stroked="f">
              <v:textbox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120"/>
                      <w:gridCol w:w="4536"/>
                      <w:gridCol w:w="1276"/>
                      <w:gridCol w:w="2155"/>
                    </w:tblGrid>
                    <w:tr w:rsidR="00773071" w:rsidRPr="00773071" w:rsidTr="00773071">
                      <w:trPr>
                        <w:trHeight w:hRule="exact" w:val="301"/>
                        <w:jc w:val="center"/>
                      </w:trPr>
                      <w:tc>
                        <w:tcPr>
                          <w:tcW w:w="1120" w:type="dxa"/>
                          <w:vMerge w:val="restart"/>
                          <w:tcBorders>
                            <w:top w:val="single" w:sz="4" w:space="0" w:color="auto"/>
                            <w:left w:val="single" w:sz="4" w:space="0" w:color="auto"/>
                          </w:tcBorders>
                          <w:shd w:val="clear" w:color="auto" w:fill="FFFFFF"/>
                          <w:vAlign w:val="center"/>
                        </w:tcPr>
                        <w:p w:rsidR="00773071" w:rsidRPr="00773071" w:rsidRDefault="00773071" w:rsidP="00773071">
                          <w:pPr>
                            <w:spacing w:before="120" w:line="860" w:lineRule="exact"/>
                            <w:ind w:left="57"/>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noProof/>
                              <w:color w:val="auto"/>
                              <w:spacing w:val="10"/>
                              <w:sz w:val="17"/>
                              <w:szCs w:val="17"/>
                              <w:lang w:bidi="ar-SA"/>
                            </w:rPr>
                            <w:drawing>
                              <wp:inline distT="0" distB="0" distL="0" distR="0" wp14:anchorId="467E2A5E" wp14:editId="712C25D9">
                                <wp:extent cx="588396" cy="429370"/>
                                <wp:effectExtent l="0" t="0" r="2540" b="889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396" cy="429370"/>
                                        </a:xfrm>
                                        <a:prstGeom prst="rect">
                                          <a:avLst/>
                                        </a:prstGeom>
                                        <a:noFill/>
                                        <a:ln>
                                          <a:noFill/>
                                        </a:ln>
                                      </pic:spPr>
                                    </pic:pic>
                                  </a:graphicData>
                                </a:graphic>
                              </wp:inline>
                            </w:drawing>
                          </w:r>
                        </w:p>
                      </w:tc>
                      <w:tc>
                        <w:tcPr>
                          <w:tcW w:w="4536" w:type="dxa"/>
                          <w:vMerge w:val="restart"/>
                          <w:tcBorders>
                            <w:top w:val="single" w:sz="4" w:space="0" w:color="auto"/>
                            <w:left w:val="single" w:sz="4" w:space="0" w:color="auto"/>
                          </w:tcBorders>
                          <w:shd w:val="clear" w:color="auto" w:fill="FFFFFF"/>
                          <w:vAlign w:val="center"/>
                        </w:tcPr>
                        <w:p w:rsidR="00053E2D" w:rsidRDefault="00773071" w:rsidP="00773071">
                          <w:pPr>
                            <w:spacing w:line="326" w:lineRule="exact"/>
                            <w:jc w:val="center"/>
                            <w:rPr>
                              <w:rFonts w:ascii="Times New Roman" w:eastAsia="Times New Roman" w:hAnsi="Times New Roman" w:cs="Times New Roman"/>
                              <w:b/>
                              <w:bCs/>
                              <w:shd w:val="clear" w:color="auto" w:fill="FFFFFF"/>
                            </w:rPr>
                          </w:pPr>
                          <w:r w:rsidRPr="00A82D78">
                            <w:rPr>
                              <w:rFonts w:ascii="Times New Roman" w:eastAsia="Times New Roman" w:hAnsi="Times New Roman" w:cs="Times New Roman"/>
                              <w:b/>
                              <w:bCs/>
                              <w:shd w:val="clear" w:color="auto" w:fill="FFFFFF"/>
                            </w:rPr>
                            <w:t xml:space="preserve">YOZGAT BOZOK ÜNİVERSİTESİ </w:t>
                          </w:r>
                        </w:p>
                        <w:p w:rsidR="00773071" w:rsidRPr="00A82D78" w:rsidRDefault="006E290C" w:rsidP="00773071">
                          <w:pPr>
                            <w:spacing w:line="326" w:lineRule="exact"/>
                            <w:jc w:val="center"/>
                            <w:rPr>
                              <w:rFonts w:ascii="Times New Roman" w:eastAsia="Times New Roman" w:hAnsi="Times New Roman" w:cs="Times New Roman"/>
                              <w:b/>
                              <w:bCs/>
                              <w:shd w:val="clear" w:color="auto" w:fill="FFFFFF"/>
                            </w:rPr>
                          </w:pPr>
                          <w:r>
                            <w:rPr>
                              <w:rFonts w:ascii="Times New Roman" w:eastAsia="Times New Roman" w:hAnsi="Times New Roman" w:cs="Times New Roman"/>
                              <w:b/>
                              <w:bCs/>
                              <w:shd w:val="clear" w:color="auto" w:fill="FFFFFF"/>
                            </w:rPr>
                            <w:t>MUHASEBE YETKİLİSİ MUTEMEDİ</w:t>
                          </w:r>
                        </w:p>
                        <w:p w:rsidR="00773071" w:rsidRPr="00773071" w:rsidRDefault="00773071" w:rsidP="00773071">
                          <w:pPr>
                            <w:spacing w:line="326" w:lineRule="exact"/>
                            <w:jc w:val="center"/>
                            <w:rPr>
                              <w:rFonts w:ascii="Times New Roman" w:eastAsia="Times New Roman" w:hAnsi="Times New Roman" w:cs="Times New Roman"/>
                              <w:color w:val="auto"/>
                              <w:spacing w:val="10"/>
                              <w:sz w:val="17"/>
                              <w:szCs w:val="17"/>
                            </w:rPr>
                          </w:pPr>
                          <w:r w:rsidRPr="00A82D78">
                            <w:rPr>
                              <w:rFonts w:ascii="Times New Roman" w:eastAsia="Times New Roman" w:hAnsi="Times New Roman" w:cs="Times New Roman"/>
                              <w:b/>
                              <w:bCs/>
                              <w:shd w:val="clear" w:color="auto" w:fill="FFFFFF"/>
                            </w:rPr>
                            <w:t>GÖREV TANIMI</w:t>
                          </w:r>
                        </w:p>
                      </w:tc>
                      <w:tc>
                        <w:tcPr>
                          <w:tcW w:w="1276" w:type="dxa"/>
                          <w:tcBorders>
                            <w:top w:val="single" w:sz="4" w:space="0" w:color="auto"/>
                            <w:left w:val="single" w:sz="4" w:space="0" w:color="auto"/>
                          </w:tcBorders>
                          <w:shd w:val="clear" w:color="auto" w:fill="FFFFFF"/>
                          <w:vAlign w:val="bottom"/>
                        </w:tcPr>
                        <w:p w:rsidR="00773071" w:rsidRPr="00773071" w:rsidRDefault="00773071" w:rsidP="00773071">
                          <w:pPr>
                            <w:spacing w:line="14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14"/>
                              <w:szCs w:val="14"/>
                              <w:shd w:val="clear" w:color="auto" w:fill="FFFFFF"/>
                            </w:rPr>
                            <w:t>Doküman Kodu</w:t>
                          </w:r>
                        </w:p>
                      </w:tc>
                      <w:tc>
                        <w:tcPr>
                          <w:tcW w:w="2155" w:type="dxa"/>
                          <w:tcBorders>
                            <w:top w:val="single" w:sz="4" w:space="0" w:color="auto"/>
                            <w:left w:val="single" w:sz="4" w:space="0" w:color="auto"/>
                            <w:right w:val="single" w:sz="4" w:space="0" w:color="auto"/>
                          </w:tcBorders>
                          <w:shd w:val="clear" w:color="auto" w:fill="FFFFFF"/>
                          <w:vAlign w:val="bottom"/>
                        </w:tcPr>
                        <w:p w:rsidR="00773071" w:rsidRPr="00773071" w:rsidRDefault="00773071" w:rsidP="00773071">
                          <w:pPr>
                            <w:spacing w:line="17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17"/>
                              <w:szCs w:val="17"/>
                              <w:shd w:val="clear" w:color="auto" w:fill="FFFFFF"/>
                            </w:rPr>
                            <w:t>KYT-GRV-001</w:t>
                          </w:r>
                        </w:p>
                      </w:tc>
                    </w:tr>
                    <w:tr w:rsidR="00773071" w:rsidRPr="00773071" w:rsidTr="00773071">
                      <w:trPr>
                        <w:trHeight w:hRule="exact" w:val="253"/>
                        <w:jc w:val="center"/>
                      </w:trPr>
                      <w:tc>
                        <w:tcPr>
                          <w:tcW w:w="1120" w:type="dxa"/>
                          <w:vMerge/>
                          <w:tcBorders>
                            <w:left w:val="single" w:sz="4" w:space="0" w:color="auto"/>
                          </w:tcBorders>
                          <w:shd w:val="clear" w:color="auto" w:fill="FFFFFF"/>
                          <w:vAlign w:val="center"/>
                        </w:tcPr>
                        <w:p w:rsidR="00773071" w:rsidRPr="00773071" w:rsidRDefault="00773071" w:rsidP="00773071"/>
                      </w:tc>
                      <w:tc>
                        <w:tcPr>
                          <w:tcW w:w="4536" w:type="dxa"/>
                          <w:vMerge/>
                          <w:tcBorders>
                            <w:left w:val="single" w:sz="4" w:space="0" w:color="auto"/>
                          </w:tcBorders>
                          <w:shd w:val="clear" w:color="auto" w:fill="FFFFFF"/>
                          <w:vAlign w:val="center"/>
                        </w:tcPr>
                        <w:p w:rsidR="00773071" w:rsidRPr="00773071" w:rsidRDefault="00773071" w:rsidP="00773071"/>
                      </w:tc>
                      <w:tc>
                        <w:tcPr>
                          <w:tcW w:w="1276" w:type="dxa"/>
                          <w:tcBorders>
                            <w:top w:val="single" w:sz="4" w:space="0" w:color="auto"/>
                            <w:left w:val="single" w:sz="4" w:space="0" w:color="auto"/>
                          </w:tcBorders>
                          <w:shd w:val="clear" w:color="auto" w:fill="FFFFFF"/>
                          <w:vAlign w:val="center"/>
                        </w:tcPr>
                        <w:p w:rsidR="00773071" w:rsidRPr="00773071" w:rsidRDefault="00773071" w:rsidP="00773071">
                          <w:pPr>
                            <w:spacing w:line="14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14"/>
                              <w:szCs w:val="14"/>
                              <w:shd w:val="clear" w:color="auto" w:fill="FFFFFF"/>
                            </w:rPr>
                            <w:t>Yürürlük Tarihi</w:t>
                          </w:r>
                        </w:p>
                      </w:tc>
                      <w:tc>
                        <w:tcPr>
                          <w:tcW w:w="2155" w:type="dxa"/>
                          <w:tcBorders>
                            <w:top w:val="single" w:sz="4" w:space="0" w:color="auto"/>
                            <w:left w:val="single" w:sz="4" w:space="0" w:color="auto"/>
                            <w:right w:val="single" w:sz="4" w:space="0" w:color="auto"/>
                          </w:tcBorders>
                          <w:shd w:val="clear" w:color="auto" w:fill="FFFFFF"/>
                          <w:vAlign w:val="bottom"/>
                        </w:tcPr>
                        <w:p w:rsidR="00773071" w:rsidRPr="00773071" w:rsidRDefault="00773071" w:rsidP="00773071">
                          <w:pPr>
                            <w:spacing w:line="17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17"/>
                              <w:szCs w:val="17"/>
                              <w:shd w:val="clear" w:color="auto" w:fill="FFFFFF"/>
                            </w:rPr>
                            <w:t>08.08.2018</w:t>
                          </w:r>
                        </w:p>
                      </w:tc>
                    </w:tr>
                    <w:tr w:rsidR="00773071" w:rsidRPr="00773071" w:rsidTr="00773071">
                      <w:trPr>
                        <w:trHeight w:hRule="exact" w:val="253"/>
                        <w:jc w:val="center"/>
                      </w:trPr>
                      <w:tc>
                        <w:tcPr>
                          <w:tcW w:w="1120" w:type="dxa"/>
                          <w:vMerge/>
                          <w:tcBorders>
                            <w:left w:val="single" w:sz="4" w:space="0" w:color="auto"/>
                          </w:tcBorders>
                          <w:shd w:val="clear" w:color="auto" w:fill="FFFFFF"/>
                          <w:vAlign w:val="center"/>
                        </w:tcPr>
                        <w:p w:rsidR="00773071" w:rsidRPr="00773071" w:rsidRDefault="00773071" w:rsidP="00773071"/>
                      </w:tc>
                      <w:tc>
                        <w:tcPr>
                          <w:tcW w:w="4536" w:type="dxa"/>
                          <w:vMerge/>
                          <w:tcBorders>
                            <w:left w:val="single" w:sz="4" w:space="0" w:color="auto"/>
                          </w:tcBorders>
                          <w:shd w:val="clear" w:color="auto" w:fill="FFFFFF"/>
                          <w:vAlign w:val="center"/>
                        </w:tcPr>
                        <w:p w:rsidR="00773071" w:rsidRPr="00773071" w:rsidRDefault="00773071" w:rsidP="00773071"/>
                      </w:tc>
                      <w:tc>
                        <w:tcPr>
                          <w:tcW w:w="1276" w:type="dxa"/>
                          <w:tcBorders>
                            <w:top w:val="single" w:sz="4" w:space="0" w:color="auto"/>
                            <w:left w:val="single" w:sz="4" w:space="0" w:color="auto"/>
                          </w:tcBorders>
                          <w:shd w:val="clear" w:color="auto" w:fill="FFFFFF"/>
                          <w:vAlign w:val="center"/>
                        </w:tcPr>
                        <w:p w:rsidR="00773071" w:rsidRPr="00773071" w:rsidRDefault="00773071" w:rsidP="00773071">
                          <w:pPr>
                            <w:spacing w:line="14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14"/>
                              <w:szCs w:val="14"/>
                              <w:shd w:val="clear" w:color="auto" w:fill="FFFFFF"/>
                            </w:rPr>
                            <w:t>Revizyon Tarihi/No</w:t>
                          </w:r>
                        </w:p>
                      </w:tc>
                      <w:tc>
                        <w:tcPr>
                          <w:tcW w:w="2155" w:type="dxa"/>
                          <w:tcBorders>
                            <w:top w:val="single" w:sz="4" w:space="0" w:color="auto"/>
                            <w:left w:val="single" w:sz="4" w:space="0" w:color="auto"/>
                            <w:right w:val="single" w:sz="4" w:space="0" w:color="auto"/>
                          </w:tcBorders>
                          <w:shd w:val="clear" w:color="auto" w:fill="FFFFFF"/>
                          <w:vAlign w:val="center"/>
                        </w:tcPr>
                        <w:p w:rsidR="00773071" w:rsidRPr="00773071" w:rsidRDefault="00773071" w:rsidP="00773071">
                          <w:pPr>
                            <w:spacing w:line="8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8"/>
                              <w:szCs w:val="8"/>
                              <w:shd w:val="clear" w:color="auto" w:fill="FFFFFF"/>
                            </w:rPr>
                            <w:t>-</w:t>
                          </w:r>
                        </w:p>
                      </w:tc>
                    </w:tr>
                    <w:tr w:rsidR="00773071" w:rsidRPr="00773071" w:rsidTr="00773071">
                      <w:trPr>
                        <w:trHeight w:hRule="exact" w:val="292"/>
                        <w:jc w:val="center"/>
                      </w:trPr>
                      <w:tc>
                        <w:tcPr>
                          <w:tcW w:w="1120" w:type="dxa"/>
                          <w:vMerge/>
                          <w:tcBorders>
                            <w:left w:val="single" w:sz="4" w:space="0" w:color="auto"/>
                            <w:bottom w:val="single" w:sz="4" w:space="0" w:color="auto"/>
                          </w:tcBorders>
                          <w:shd w:val="clear" w:color="auto" w:fill="FFFFFF"/>
                          <w:vAlign w:val="center"/>
                        </w:tcPr>
                        <w:p w:rsidR="00773071" w:rsidRPr="00773071" w:rsidRDefault="00773071" w:rsidP="00773071"/>
                      </w:tc>
                      <w:tc>
                        <w:tcPr>
                          <w:tcW w:w="4536" w:type="dxa"/>
                          <w:vMerge/>
                          <w:tcBorders>
                            <w:left w:val="single" w:sz="4" w:space="0" w:color="auto"/>
                            <w:bottom w:val="single" w:sz="4" w:space="0" w:color="auto"/>
                          </w:tcBorders>
                          <w:shd w:val="clear" w:color="auto" w:fill="FFFFFF"/>
                          <w:vAlign w:val="center"/>
                        </w:tcPr>
                        <w:p w:rsidR="00773071" w:rsidRPr="00773071" w:rsidRDefault="00773071" w:rsidP="00773071"/>
                      </w:tc>
                      <w:tc>
                        <w:tcPr>
                          <w:tcW w:w="1276" w:type="dxa"/>
                          <w:tcBorders>
                            <w:top w:val="single" w:sz="4" w:space="0" w:color="auto"/>
                            <w:left w:val="single" w:sz="4" w:space="0" w:color="auto"/>
                            <w:bottom w:val="single" w:sz="4" w:space="0" w:color="auto"/>
                          </w:tcBorders>
                          <w:shd w:val="clear" w:color="auto" w:fill="FFFFFF"/>
                          <w:vAlign w:val="center"/>
                        </w:tcPr>
                        <w:p w:rsidR="00773071" w:rsidRPr="00773071" w:rsidRDefault="00773071" w:rsidP="00773071">
                          <w:pPr>
                            <w:spacing w:line="14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14"/>
                              <w:szCs w:val="14"/>
                              <w:shd w:val="clear" w:color="auto" w:fill="FFFFFF"/>
                            </w:rPr>
                            <w:t>Baskı No</w:t>
                          </w: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tcPr>
                        <w:p w:rsidR="00773071" w:rsidRPr="00773071" w:rsidRDefault="00773071" w:rsidP="00773071">
                          <w:pPr>
                            <w:spacing w:line="17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17"/>
                              <w:szCs w:val="17"/>
                              <w:shd w:val="clear" w:color="auto" w:fill="FFFFFF"/>
                            </w:rPr>
                            <w:t>00</w:t>
                          </w:r>
                        </w:p>
                      </w:tc>
                    </w:tr>
                  </w:tbl>
                  <w:p w:rsidR="00A66C23" w:rsidRDefault="00A66C23" w:rsidP="00A66C23">
                    <w:pPr>
                      <w:jc w:val="center"/>
                    </w:pPr>
                  </w:p>
                </w:txbxContent>
              </v:textbox>
              <w10:wrap anchorx="page" anchory="page"/>
            </v:shape>
          </w:pict>
        </mc:Fallback>
      </mc:AlternateContent>
    </w:r>
  </w:p>
  <w:p w:rsidR="00A66C23" w:rsidRDefault="00A66C23">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C23" w:rsidRDefault="00A66C2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D72"/>
    <w:multiLevelType w:val="hybridMultilevel"/>
    <w:tmpl w:val="BF9EA3DE"/>
    <w:lvl w:ilvl="0" w:tplc="B7246AEE">
      <w:start w:val="1"/>
      <w:numFmt w:val="decimal"/>
      <w:lvlText w:val="%1."/>
      <w:lvlJc w:val="left"/>
      <w:pPr>
        <w:ind w:left="480" w:hanging="360"/>
      </w:pPr>
      <w:rPr>
        <w:rFonts w:hint="default"/>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1">
    <w:nsid w:val="0C664F85"/>
    <w:multiLevelType w:val="multilevel"/>
    <w:tmpl w:val="C11865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C472126"/>
    <w:multiLevelType w:val="hybridMultilevel"/>
    <w:tmpl w:val="D4FC467A"/>
    <w:lvl w:ilvl="0" w:tplc="EAF4595E">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E42349E"/>
    <w:multiLevelType w:val="multilevel"/>
    <w:tmpl w:val="9B72E2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79D5E76"/>
    <w:multiLevelType w:val="hybridMultilevel"/>
    <w:tmpl w:val="EC52C97A"/>
    <w:lvl w:ilvl="0" w:tplc="37342CA4">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B323788"/>
    <w:multiLevelType w:val="hybridMultilevel"/>
    <w:tmpl w:val="32704D0A"/>
    <w:lvl w:ilvl="0" w:tplc="4B0EC2D6">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2561485"/>
    <w:multiLevelType w:val="hybridMultilevel"/>
    <w:tmpl w:val="15F22F1E"/>
    <w:lvl w:ilvl="0" w:tplc="ACEC6548">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6"/>
  </w:num>
  <w:num w:numId="6">
    <w:abstractNumId w:val="2"/>
  </w:num>
  <w:num w:numId="7">
    <w:abstractNumId w:val="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9EB"/>
    <w:rsid w:val="00053E2D"/>
    <w:rsid w:val="0009784F"/>
    <w:rsid w:val="000A5BE7"/>
    <w:rsid w:val="001318FC"/>
    <w:rsid w:val="0015383E"/>
    <w:rsid w:val="00190141"/>
    <w:rsid w:val="00191D42"/>
    <w:rsid w:val="001D5227"/>
    <w:rsid w:val="001E2F09"/>
    <w:rsid w:val="001F721D"/>
    <w:rsid w:val="00212CFC"/>
    <w:rsid w:val="00232169"/>
    <w:rsid w:val="00295E35"/>
    <w:rsid w:val="002B7F8C"/>
    <w:rsid w:val="00390F0E"/>
    <w:rsid w:val="003E1B65"/>
    <w:rsid w:val="004F4A0E"/>
    <w:rsid w:val="00521158"/>
    <w:rsid w:val="0064636F"/>
    <w:rsid w:val="00657F61"/>
    <w:rsid w:val="006E290C"/>
    <w:rsid w:val="0072431D"/>
    <w:rsid w:val="00773071"/>
    <w:rsid w:val="00831127"/>
    <w:rsid w:val="00990B9D"/>
    <w:rsid w:val="009D350F"/>
    <w:rsid w:val="00A409EB"/>
    <w:rsid w:val="00A520DE"/>
    <w:rsid w:val="00A66C23"/>
    <w:rsid w:val="00A82D78"/>
    <w:rsid w:val="00B86E97"/>
    <w:rsid w:val="00BF6A13"/>
    <w:rsid w:val="00C16E1B"/>
    <w:rsid w:val="00C17634"/>
    <w:rsid w:val="00D91D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66C23"/>
    <w:pPr>
      <w:widowControl w:val="0"/>
      <w:spacing w:after="0" w:line="240" w:lineRule="auto"/>
    </w:pPr>
    <w:rPr>
      <w:rFonts w:ascii="Courier New" w:eastAsia="Courier New" w:hAnsi="Courier New" w:cs="Courier New"/>
      <w:color w:val="000000"/>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E2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66C23"/>
    <w:pPr>
      <w:tabs>
        <w:tab w:val="center" w:pos="4536"/>
        <w:tab w:val="right" w:pos="9072"/>
      </w:tabs>
    </w:pPr>
  </w:style>
  <w:style w:type="character" w:customStyle="1" w:styleId="stbilgiChar">
    <w:name w:val="Üstbilgi Char"/>
    <w:basedOn w:val="VarsaylanParagrafYazTipi"/>
    <w:link w:val="stbilgi"/>
    <w:uiPriority w:val="99"/>
    <w:rsid w:val="00A66C23"/>
  </w:style>
  <w:style w:type="paragraph" w:styleId="Altbilgi">
    <w:name w:val="footer"/>
    <w:basedOn w:val="Normal"/>
    <w:link w:val="AltbilgiChar"/>
    <w:uiPriority w:val="99"/>
    <w:unhideWhenUsed/>
    <w:rsid w:val="00A66C23"/>
    <w:pPr>
      <w:tabs>
        <w:tab w:val="center" w:pos="4536"/>
        <w:tab w:val="right" w:pos="9072"/>
      </w:tabs>
    </w:pPr>
  </w:style>
  <w:style w:type="character" w:customStyle="1" w:styleId="AltbilgiChar">
    <w:name w:val="Altbilgi Char"/>
    <w:basedOn w:val="VarsaylanParagrafYazTipi"/>
    <w:link w:val="Altbilgi"/>
    <w:uiPriority w:val="99"/>
    <w:rsid w:val="00A66C23"/>
  </w:style>
  <w:style w:type="character" w:customStyle="1" w:styleId="stbilgiveyaaltbilgi">
    <w:name w:val="Üst bilgi veya alt bilgi_"/>
    <w:basedOn w:val="VarsaylanParagrafYazTipi"/>
    <w:rsid w:val="00A66C23"/>
    <w:rPr>
      <w:rFonts w:ascii="Times New Roman" w:eastAsia="Times New Roman" w:hAnsi="Times New Roman" w:cs="Times New Roman"/>
      <w:b w:val="0"/>
      <w:bCs w:val="0"/>
      <w:i w:val="0"/>
      <w:iCs w:val="0"/>
      <w:smallCaps w:val="0"/>
      <w:strike w:val="0"/>
      <w:sz w:val="22"/>
      <w:szCs w:val="22"/>
      <w:u w:val="none"/>
    </w:rPr>
  </w:style>
  <w:style w:type="character" w:customStyle="1" w:styleId="stbilgiveyaaltbilgi0">
    <w:name w:val="Üst bilgi veya alt bilgi"/>
    <w:basedOn w:val="stbilgiveyaaltbilgi"/>
    <w:rsid w:val="00A66C2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Gvdemetni">
    <w:name w:val="Gövde metni_"/>
    <w:basedOn w:val="VarsaylanParagrafYazTipi"/>
    <w:rsid w:val="00A66C23"/>
    <w:rPr>
      <w:rFonts w:ascii="Times New Roman" w:eastAsia="Times New Roman" w:hAnsi="Times New Roman" w:cs="Times New Roman"/>
      <w:b w:val="0"/>
      <w:bCs w:val="0"/>
      <w:i w:val="0"/>
      <w:iCs w:val="0"/>
      <w:smallCaps w:val="0"/>
      <w:strike w:val="0"/>
      <w:sz w:val="20"/>
      <w:szCs w:val="20"/>
      <w:u w:val="none"/>
    </w:rPr>
  </w:style>
  <w:style w:type="character" w:customStyle="1" w:styleId="Gvdemetni0">
    <w:name w:val="Gövde metni"/>
    <w:basedOn w:val="Gvdemetni"/>
    <w:rsid w:val="00A66C2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paragraph" w:styleId="BalonMetni">
    <w:name w:val="Balloon Text"/>
    <w:basedOn w:val="Normal"/>
    <w:link w:val="BalonMetniChar"/>
    <w:uiPriority w:val="99"/>
    <w:semiHidden/>
    <w:unhideWhenUsed/>
    <w:rsid w:val="00773071"/>
    <w:rPr>
      <w:rFonts w:ascii="Tahoma" w:hAnsi="Tahoma" w:cs="Tahoma"/>
      <w:sz w:val="16"/>
      <w:szCs w:val="16"/>
    </w:rPr>
  </w:style>
  <w:style w:type="character" w:customStyle="1" w:styleId="BalonMetniChar">
    <w:name w:val="Balon Metni Char"/>
    <w:basedOn w:val="VarsaylanParagrafYazTipi"/>
    <w:link w:val="BalonMetni"/>
    <w:uiPriority w:val="99"/>
    <w:semiHidden/>
    <w:rsid w:val="00773071"/>
    <w:rPr>
      <w:rFonts w:ascii="Tahoma" w:eastAsia="Courier New" w:hAnsi="Tahoma" w:cs="Tahoma"/>
      <w:color w:val="000000"/>
      <w:sz w:val="16"/>
      <w:szCs w:val="16"/>
      <w:lang w:eastAsia="tr-TR" w:bidi="tr-TR"/>
    </w:rPr>
  </w:style>
  <w:style w:type="paragraph" w:styleId="ListeParagraf">
    <w:name w:val="List Paragraph"/>
    <w:basedOn w:val="Normal"/>
    <w:uiPriority w:val="34"/>
    <w:qFormat/>
    <w:rsid w:val="007730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66C23"/>
    <w:pPr>
      <w:widowControl w:val="0"/>
      <w:spacing w:after="0" w:line="240" w:lineRule="auto"/>
    </w:pPr>
    <w:rPr>
      <w:rFonts w:ascii="Courier New" w:eastAsia="Courier New" w:hAnsi="Courier New" w:cs="Courier New"/>
      <w:color w:val="000000"/>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E2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66C23"/>
    <w:pPr>
      <w:tabs>
        <w:tab w:val="center" w:pos="4536"/>
        <w:tab w:val="right" w:pos="9072"/>
      </w:tabs>
    </w:pPr>
  </w:style>
  <w:style w:type="character" w:customStyle="1" w:styleId="stbilgiChar">
    <w:name w:val="Üstbilgi Char"/>
    <w:basedOn w:val="VarsaylanParagrafYazTipi"/>
    <w:link w:val="stbilgi"/>
    <w:uiPriority w:val="99"/>
    <w:rsid w:val="00A66C23"/>
  </w:style>
  <w:style w:type="paragraph" w:styleId="Altbilgi">
    <w:name w:val="footer"/>
    <w:basedOn w:val="Normal"/>
    <w:link w:val="AltbilgiChar"/>
    <w:uiPriority w:val="99"/>
    <w:unhideWhenUsed/>
    <w:rsid w:val="00A66C23"/>
    <w:pPr>
      <w:tabs>
        <w:tab w:val="center" w:pos="4536"/>
        <w:tab w:val="right" w:pos="9072"/>
      </w:tabs>
    </w:pPr>
  </w:style>
  <w:style w:type="character" w:customStyle="1" w:styleId="AltbilgiChar">
    <w:name w:val="Altbilgi Char"/>
    <w:basedOn w:val="VarsaylanParagrafYazTipi"/>
    <w:link w:val="Altbilgi"/>
    <w:uiPriority w:val="99"/>
    <w:rsid w:val="00A66C23"/>
  </w:style>
  <w:style w:type="character" w:customStyle="1" w:styleId="stbilgiveyaaltbilgi">
    <w:name w:val="Üst bilgi veya alt bilgi_"/>
    <w:basedOn w:val="VarsaylanParagrafYazTipi"/>
    <w:rsid w:val="00A66C23"/>
    <w:rPr>
      <w:rFonts w:ascii="Times New Roman" w:eastAsia="Times New Roman" w:hAnsi="Times New Roman" w:cs="Times New Roman"/>
      <w:b w:val="0"/>
      <w:bCs w:val="0"/>
      <w:i w:val="0"/>
      <w:iCs w:val="0"/>
      <w:smallCaps w:val="0"/>
      <w:strike w:val="0"/>
      <w:sz w:val="22"/>
      <w:szCs w:val="22"/>
      <w:u w:val="none"/>
    </w:rPr>
  </w:style>
  <w:style w:type="character" w:customStyle="1" w:styleId="stbilgiveyaaltbilgi0">
    <w:name w:val="Üst bilgi veya alt bilgi"/>
    <w:basedOn w:val="stbilgiveyaaltbilgi"/>
    <w:rsid w:val="00A66C2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Gvdemetni">
    <w:name w:val="Gövde metni_"/>
    <w:basedOn w:val="VarsaylanParagrafYazTipi"/>
    <w:rsid w:val="00A66C23"/>
    <w:rPr>
      <w:rFonts w:ascii="Times New Roman" w:eastAsia="Times New Roman" w:hAnsi="Times New Roman" w:cs="Times New Roman"/>
      <w:b w:val="0"/>
      <w:bCs w:val="0"/>
      <w:i w:val="0"/>
      <w:iCs w:val="0"/>
      <w:smallCaps w:val="0"/>
      <w:strike w:val="0"/>
      <w:sz w:val="20"/>
      <w:szCs w:val="20"/>
      <w:u w:val="none"/>
    </w:rPr>
  </w:style>
  <w:style w:type="character" w:customStyle="1" w:styleId="Gvdemetni0">
    <w:name w:val="Gövde metni"/>
    <w:basedOn w:val="Gvdemetni"/>
    <w:rsid w:val="00A66C2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paragraph" w:styleId="BalonMetni">
    <w:name w:val="Balloon Text"/>
    <w:basedOn w:val="Normal"/>
    <w:link w:val="BalonMetniChar"/>
    <w:uiPriority w:val="99"/>
    <w:semiHidden/>
    <w:unhideWhenUsed/>
    <w:rsid w:val="00773071"/>
    <w:rPr>
      <w:rFonts w:ascii="Tahoma" w:hAnsi="Tahoma" w:cs="Tahoma"/>
      <w:sz w:val="16"/>
      <w:szCs w:val="16"/>
    </w:rPr>
  </w:style>
  <w:style w:type="character" w:customStyle="1" w:styleId="BalonMetniChar">
    <w:name w:val="Balon Metni Char"/>
    <w:basedOn w:val="VarsaylanParagrafYazTipi"/>
    <w:link w:val="BalonMetni"/>
    <w:uiPriority w:val="99"/>
    <w:semiHidden/>
    <w:rsid w:val="00773071"/>
    <w:rPr>
      <w:rFonts w:ascii="Tahoma" w:eastAsia="Courier New" w:hAnsi="Tahoma" w:cs="Tahoma"/>
      <w:color w:val="000000"/>
      <w:sz w:val="16"/>
      <w:szCs w:val="16"/>
      <w:lang w:eastAsia="tr-TR" w:bidi="tr-TR"/>
    </w:rPr>
  </w:style>
  <w:style w:type="paragraph" w:styleId="ListeParagraf">
    <w:name w:val="List Paragraph"/>
    <w:basedOn w:val="Normal"/>
    <w:uiPriority w:val="34"/>
    <w:qFormat/>
    <w:rsid w:val="007730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551</Words>
  <Characters>3141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acer_X2630G</dc:creator>
  <cp:keywords/>
  <dc:description/>
  <cp:lastModifiedBy>acer_X2630G</cp:lastModifiedBy>
  <cp:revision>19</cp:revision>
  <dcterms:created xsi:type="dcterms:W3CDTF">2018-11-30T08:12:00Z</dcterms:created>
  <dcterms:modified xsi:type="dcterms:W3CDTF">2018-12-23T09:12:00Z</dcterms:modified>
</cp:coreProperties>
</file>